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1B40" w14:textId="4F5B3182" w:rsidR="00527807" w:rsidRDefault="00527807" w:rsidP="00654F72"/>
    <w:tbl>
      <w:tblPr>
        <w:tblStyle w:val="Grilledutableau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22"/>
      </w:tblGrid>
      <w:tr w:rsidR="004E441C" w:rsidRPr="00815A21" w14:paraId="12A1E427" w14:textId="77777777" w:rsidTr="00BA47F5">
        <w:trPr>
          <w:trHeight w:val="4534"/>
        </w:trPr>
        <w:tc>
          <w:tcPr>
            <w:tcW w:w="9322" w:type="dxa"/>
            <w:shd w:val="clear" w:color="auto" w:fill="EEECE1" w:themeFill="background2"/>
          </w:tcPr>
          <w:p w14:paraId="1982FBD7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510424B2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  <w:r w:rsidRPr="001070A8">
              <w:rPr>
                <w:rFonts w:ascii="Century Gothic" w:hAnsi="Century Gothic"/>
                <w:caps/>
                <w:color w:val="943634" w:themeColor="accent2" w:themeShade="BF"/>
              </w:rPr>
              <w:t xml:space="preserve">Département des </w:t>
            </w:r>
            <w:r>
              <w:rPr>
                <w:rFonts w:ascii="Century Gothic" w:hAnsi="Century Gothic"/>
                <w:caps/>
                <w:color w:val="943634" w:themeColor="accent2" w:themeShade="BF"/>
              </w:rPr>
              <w:t>HAUTES-ALPES (05)</w:t>
            </w:r>
          </w:p>
          <w:p w14:paraId="2700A658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5EFA441A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  <w:sz w:val="24"/>
                <w:szCs w:val="24"/>
              </w:rPr>
            </w:pPr>
            <w:r w:rsidRPr="00815A21">
              <w:rPr>
                <w:rFonts w:ascii="Century Gothic" w:hAnsi="Century Gothic"/>
                <w:caps/>
                <w:sz w:val="24"/>
                <w:szCs w:val="24"/>
              </w:rPr>
              <w:t xml:space="preserve">Commune </w:t>
            </w:r>
            <w:r>
              <w:rPr>
                <w:rFonts w:ascii="Century Gothic" w:hAnsi="Century Gothic"/>
                <w:caps/>
                <w:sz w:val="24"/>
                <w:szCs w:val="24"/>
              </w:rPr>
              <w:t>de laragne-montéglin</w:t>
            </w:r>
          </w:p>
          <w:p w14:paraId="421373E2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7F518827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75E14550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5E2D05B9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00416732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6820AC99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  <w:sz w:val="48"/>
                <w:szCs w:val="48"/>
              </w:rPr>
            </w:pPr>
            <w:r>
              <w:rPr>
                <w:rFonts w:ascii="Century Gothic" w:hAnsi="Century Gothic"/>
                <w:caps/>
                <w:sz w:val="48"/>
                <w:szCs w:val="48"/>
              </w:rPr>
              <w:t>eNQUETE PUBLIQUE UNIQUE</w:t>
            </w:r>
          </w:p>
          <w:p w14:paraId="488A55B4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révision du PLU</w:t>
            </w:r>
          </w:p>
          <w:p w14:paraId="7E06C6BC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>
              <w:rPr>
                <w:rFonts w:ascii="Century Gothic" w:hAnsi="Century Gothic"/>
                <w:caps/>
                <w:sz w:val="32"/>
                <w:szCs w:val="32"/>
              </w:rPr>
              <w:t>REVISION</w:t>
            </w: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 xml:space="preserve"> du zonage d’assainissement</w:t>
            </w:r>
          </w:p>
          <w:p w14:paraId="65030D29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mise en place d’un perimètre délimité des abords</w:t>
            </w:r>
          </w:p>
          <w:p w14:paraId="411CC944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  <w:sz w:val="40"/>
                <w:szCs w:val="40"/>
              </w:rPr>
            </w:pPr>
          </w:p>
          <w:p w14:paraId="196A0080" w14:textId="77777777" w:rsidR="004E441C" w:rsidRPr="00815A21" w:rsidRDefault="004E441C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4E441C" w:rsidRPr="00815A21" w14:paraId="4D7113DD" w14:textId="77777777" w:rsidTr="00BA47F5">
        <w:trPr>
          <w:trHeight w:val="6230"/>
        </w:trPr>
        <w:tc>
          <w:tcPr>
            <w:tcW w:w="9322" w:type="dxa"/>
          </w:tcPr>
          <w:p w14:paraId="67BA61BD" w14:textId="405FB197" w:rsidR="004E441C" w:rsidRPr="008E216C" w:rsidRDefault="005A2A02" w:rsidP="00BA47F5">
            <w:pPr>
              <w:rPr>
                <w:rFonts w:ascii="Century Gothic" w:hAnsi="Century Gothic"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caps/>
                <w:noProof/>
                <w:color w:val="C0504D" w:themeColor="accent2"/>
                <w:lang w:eastAsia="fr-FR"/>
              </w:rPr>
              <w:drawing>
                <wp:anchor distT="0" distB="0" distL="0" distR="0" simplePos="0" relativeHeight="251658240" behindDoc="1" locked="1" layoutInCell="1" allowOverlap="1" wp14:anchorId="322CC260" wp14:editId="530DAB65">
                  <wp:simplePos x="0" y="0"/>
                  <wp:positionH relativeFrom="column">
                    <wp:posOffset>-48895</wp:posOffset>
                  </wp:positionH>
                  <wp:positionV relativeFrom="topMargin">
                    <wp:posOffset>12700</wp:posOffset>
                  </wp:positionV>
                  <wp:extent cx="5895975" cy="3942080"/>
                  <wp:effectExtent l="0" t="0" r="9525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730047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" t="5297" b="6427"/>
                          <a:stretch/>
                        </pic:blipFill>
                        <pic:spPr bwMode="auto">
                          <a:xfrm>
                            <a:off x="0" y="0"/>
                            <a:ext cx="5895975" cy="394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48AFD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04950B5E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4E1C793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4B2359C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03BF6809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106C3E2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5B95B22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8E08871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78DF1DB4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22838D9C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2BDC600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05CDBE3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56C6A2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B316070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04D95B5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B7525AF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783377BF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985DE09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FA3DEA7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5CA18F46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3D024BC5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C218827" w14:textId="228D5DC0" w:rsidR="004E441C" w:rsidRPr="00815A21" w:rsidRDefault="004E441C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4E441C" w:rsidRPr="00815A21" w14:paraId="42C58769" w14:textId="77777777" w:rsidTr="00BA47F5">
        <w:trPr>
          <w:trHeight w:val="1967"/>
        </w:trPr>
        <w:tc>
          <w:tcPr>
            <w:tcW w:w="9322" w:type="dxa"/>
            <w:vAlign w:val="center"/>
          </w:tcPr>
          <w:p w14:paraId="0613DB02" w14:textId="30FE3B87" w:rsidR="004E441C" w:rsidRPr="00043E98" w:rsidRDefault="004E441C" w:rsidP="00BA47F5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Pièce </w:t>
            </w:r>
            <w:r>
              <w:rPr>
                <w:rFonts w:ascii="Century Gothic" w:hAnsi="Century Gothic"/>
                <w:caps/>
                <w:sz w:val="28"/>
                <w:szCs w:val="28"/>
              </w:rPr>
              <w:t>C</w:t>
            </w: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 : </w:t>
            </w:r>
            <w:r w:rsidRPr="004E441C">
              <w:rPr>
                <w:rFonts w:ascii="Century Gothic" w:hAnsi="Century Gothic"/>
                <w:caps/>
                <w:sz w:val="28"/>
                <w:szCs w:val="28"/>
              </w:rPr>
              <w:t xml:space="preserve">dossier de révision </w:t>
            </w:r>
            <w:r w:rsidR="005A2A02">
              <w:rPr>
                <w:rFonts w:ascii="Century Gothic" w:hAnsi="Century Gothic"/>
                <w:caps/>
                <w:sz w:val="28"/>
                <w:szCs w:val="28"/>
              </w:rPr>
              <w:t xml:space="preserve">DU </w:t>
            </w:r>
            <w:r w:rsidR="00051918">
              <w:rPr>
                <w:rFonts w:ascii="Century Gothic" w:hAnsi="Century Gothic"/>
                <w:caps/>
                <w:sz w:val="28"/>
                <w:szCs w:val="28"/>
              </w:rPr>
              <w:t>ZONAGE D’ASSAINISSEMENT</w:t>
            </w:r>
            <w:bookmarkStart w:id="0" w:name="_GoBack"/>
            <w:bookmarkEnd w:id="0"/>
          </w:p>
        </w:tc>
      </w:tr>
    </w:tbl>
    <w:p w14:paraId="506CBD56" w14:textId="77777777" w:rsidR="004E441C" w:rsidRDefault="004E441C" w:rsidP="00654F72"/>
    <w:sectPr w:rsidR="004E441C" w:rsidSect="00274F4D">
      <w:pgSz w:w="11906" w:h="16838" w:code="9"/>
      <w:pgMar w:top="1418" w:right="851" w:bottom="1418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E95B" w14:textId="77777777" w:rsidR="00720C17" w:rsidRDefault="00720C17" w:rsidP="00BF1E41">
      <w:r>
        <w:separator/>
      </w:r>
    </w:p>
  </w:endnote>
  <w:endnote w:type="continuationSeparator" w:id="0">
    <w:p w14:paraId="5B2DF020" w14:textId="77777777" w:rsidR="00720C17" w:rsidRDefault="00720C17" w:rsidP="00B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0A3D" w14:textId="77777777" w:rsidR="00720C17" w:rsidRDefault="00720C17" w:rsidP="00BF1E41">
      <w:r>
        <w:separator/>
      </w:r>
    </w:p>
  </w:footnote>
  <w:footnote w:type="continuationSeparator" w:id="0">
    <w:p w14:paraId="4261C87E" w14:textId="77777777" w:rsidR="00720C17" w:rsidRDefault="00720C17" w:rsidP="00B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CE5"/>
    <w:multiLevelType w:val="hybridMultilevel"/>
    <w:tmpl w:val="B8EE2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16A"/>
    <w:multiLevelType w:val="hybridMultilevel"/>
    <w:tmpl w:val="970AD8F4"/>
    <w:lvl w:ilvl="0" w:tplc="0C06AB14">
      <w:start w:val="1"/>
      <w:numFmt w:val="decimal"/>
      <w:pStyle w:val="Titre3"/>
      <w:lvlText w:val="%1"/>
      <w:lvlJc w:val="left"/>
      <w:pPr>
        <w:ind w:left="1004" w:hanging="360"/>
      </w:pPr>
      <w:rPr>
        <w:rFonts w:ascii="Cooper Black" w:hAnsi="Cooper Black" w:hint="default"/>
        <w:b w:val="0"/>
        <w:i w:val="0"/>
        <w:strike w:val="0"/>
        <w:dstrike w:val="0"/>
        <w:color w:val="31849B" w:themeColor="accent5" w:themeShade="BF"/>
        <w:spacing w:val="20"/>
        <w:position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651ED"/>
    <w:multiLevelType w:val="hybridMultilevel"/>
    <w:tmpl w:val="6404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1D2"/>
    <w:multiLevelType w:val="hybridMultilevel"/>
    <w:tmpl w:val="44D65858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2E4434E8"/>
    <w:multiLevelType w:val="hybridMultilevel"/>
    <w:tmpl w:val="E8BABD6C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 w15:restartNumberingAfterBreak="0">
    <w:nsid w:val="2F6C0C1B"/>
    <w:multiLevelType w:val="hybridMultilevel"/>
    <w:tmpl w:val="584E3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277"/>
    <w:multiLevelType w:val="hybridMultilevel"/>
    <w:tmpl w:val="1B3E7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01EC"/>
    <w:multiLevelType w:val="hybridMultilevel"/>
    <w:tmpl w:val="F0489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4418"/>
    <w:multiLevelType w:val="hybridMultilevel"/>
    <w:tmpl w:val="FF389484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6F821E9F"/>
    <w:multiLevelType w:val="hybridMultilevel"/>
    <w:tmpl w:val="F22E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35A7F"/>
    <w:multiLevelType w:val="hybridMultilevel"/>
    <w:tmpl w:val="1A8A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E7"/>
    <w:rsid w:val="0001711E"/>
    <w:rsid w:val="00025C1D"/>
    <w:rsid w:val="00051918"/>
    <w:rsid w:val="00053A95"/>
    <w:rsid w:val="00056B64"/>
    <w:rsid w:val="00070AA0"/>
    <w:rsid w:val="000723AD"/>
    <w:rsid w:val="000863CF"/>
    <w:rsid w:val="0008764B"/>
    <w:rsid w:val="00087C1E"/>
    <w:rsid w:val="000A0FFA"/>
    <w:rsid w:val="000D0415"/>
    <w:rsid w:val="000D16EC"/>
    <w:rsid w:val="000D77B8"/>
    <w:rsid w:val="000D7A7A"/>
    <w:rsid w:val="000E0452"/>
    <w:rsid w:val="000E53A4"/>
    <w:rsid w:val="000F0483"/>
    <w:rsid w:val="00110BFE"/>
    <w:rsid w:val="001122C2"/>
    <w:rsid w:val="00114361"/>
    <w:rsid w:val="001316AB"/>
    <w:rsid w:val="001328A7"/>
    <w:rsid w:val="00133998"/>
    <w:rsid w:val="00133B10"/>
    <w:rsid w:val="00140DD9"/>
    <w:rsid w:val="0015092D"/>
    <w:rsid w:val="00181472"/>
    <w:rsid w:val="001831DE"/>
    <w:rsid w:val="00184A3D"/>
    <w:rsid w:val="00187DBF"/>
    <w:rsid w:val="001927D4"/>
    <w:rsid w:val="001B27CE"/>
    <w:rsid w:val="001B4EE4"/>
    <w:rsid w:val="001C3FCA"/>
    <w:rsid w:val="001C4DE6"/>
    <w:rsid w:val="001D196C"/>
    <w:rsid w:val="001D2211"/>
    <w:rsid w:val="001D4B18"/>
    <w:rsid w:val="001F002F"/>
    <w:rsid w:val="00211FCA"/>
    <w:rsid w:val="00231AF3"/>
    <w:rsid w:val="00233E5D"/>
    <w:rsid w:val="00274F4D"/>
    <w:rsid w:val="0028488A"/>
    <w:rsid w:val="002906EA"/>
    <w:rsid w:val="002A62D4"/>
    <w:rsid w:val="002B4C3D"/>
    <w:rsid w:val="002C4ADA"/>
    <w:rsid w:val="002E2BAD"/>
    <w:rsid w:val="002E481B"/>
    <w:rsid w:val="003027B3"/>
    <w:rsid w:val="00324CB0"/>
    <w:rsid w:val="003268B7"/>
    <w:rsid w:val="00334350"/>
    <w:rsid w:val="00335588"/>
    <w:rsid w:val="00361071"/>
    <w:rsid w:val="00362C00"/>
    <w:rsid w:val="00370DD3"/>
    <w:rsid w:val="00391209"/>
    <w:rsid w:val="003A23AD"/>
    <w:rsid w:val="003E1F08"/>
    <w:rsid w:val="003E66C3"/>
    <w:rsid w:val="003F2045"/>
    <w:rsid w:val="003F3D49"/>
    <w:rsid w:val="003F4682"/>
    <w:rsid w:val="00407AF7"/>
    <w:rsid w:val="004178D5"/>
    <w:rsid w:val="004427AC"/>
    <w:rsid w:val="004433A2"/>
    <w:rsid w:val="00481B78"/>
    <w:rsid w:val="00483CFD"/>
    <w:rsid w:val="0048490B"/>
    <w:rsid w:val="004913A3"/>
    <w:rsid w:val="004A2F64"/>
    <w:rsid w:val="004A303D"/>
    <w:rsid w:val="004C0704"/>
    <w:rsid w:val="004E117E"/>
    <w:rsid w:val="004E441C"/>
    <w:rsid w:val="004E60C7"/>
    <w:rsid w:val="004F0506"/>
    <w:rsid w:val="004F4C8D"/>
    <w:rsid w:val="00505B36"/>
    <w:rsid w:val="0051306C"/>
    <w:rsid w:val="005136FD"/>
    <w:rsid w:val="00515544"/>
    <w:rsid w:val="0051692F"/>
    <w:rsid w:val="00522F75"/>
    <w:rsid w:val="00527807"/>
    <w:rsid w:val="00547122"/>
    <w:rsid w:val="00571D82"/>
    <w:rsid w:val="00576AB2"/>
    <w:rsid w:val="005A2722"/>
    <w:rsid w:val="005A2A02"/>
    <w:rsid w:val="005A6BA7"/>
    <w:rsid w:val="005A79AA"/>
    <w:rsid w:val="005B1E15"/>
    <w:rsid w:val="005B286F"/>
    <w:rsid w:val="005E3254"/>
    <w:rsid w:val="005E669F"/>
    <w:rsid w:val="005F0F2E"/>
    <w:rsid w:val="005F22E7"/>
    <w:rsid w:val="005F6535"/>
    <w:rsid w:val="0060678A"/>
    <w:rsid w:val="00620D0E"/>
    <w:rsid w:val="00650187"/>
    <w:rsid w:val="0065355D"/>
    <w:rsid w:val="00654F72"/>
    <w:rsid w:val="00661A16"/>
    <w:rsid w:val="00662B14"/>
    <w:rsid w:val="006767D8"/>
    <w:rsid w:val="0068054B"/>
    <w:rsid w:val="0068578C"/>
    <w:rsid w:val="00687BB1"/>
    <w:rsid w:val="0069100D"/>
    <w:rsid w:val="006B2BD8"/>
    <w:rsid w:val="006B3E34"/>
    <w:rsid w:val="006B7551"/>
    <w:rsid w:val="006C5F03"/>
    <w:rsid w:val="006D2046"/>
    <w:rsid w:val="006D3CCC"/>
    <w:rsid w:val="006E16C0"/>
    <w:rsid w:val="006F1F54"/>
    <w:rsid w:val="006F206A"/>
    <w:rsid w:val="006F3BA5"/>
    <w:rsid w:val="00720C17"/>
    <w:rsid w:val="00747DE9"/>
    <w:rsid w:val="0075536E"/>
    <w:rsid w:val="00760D8A"/>
    <w:rsid w:val="00761B6A"/>
    <w:rsid w:val="0077520E"/>
    <w:rsid w:val="007836EF"/>
    <w:rsid w:val="00787793"/>
    <w:rsid w:val="0079491B"/>
    <w:rsid w:val="007A70BA"/>
    <w:rsid w:val="007C2032"/>
    <w:rsid w:val="007E008F"/>
    <w:rsid w:val="007E50FD"/>
    <w:rsid w:val="007F323E"/>
    <w:rsid w:val="007F37F1"/>
    <w:rsid w:val="007F40A4"/>
    <w:rsid w:val="007F5C04"/>
    <w:rsid w:val="0080214E"/>
    <w:rsid w:val="008077DF"/>
    <w:rsid w:val="0081390D"/>
    <w:rsid w:val="0081528B"/>
    <w:rsid w:val="00824C3B"/>
    <w:rsid w:val="00825984"/>
    <w:rsid w:val="00845949"/>
    <w:rsid w:val="00851AD6"/>
    <w:rsid w:val="008520D3"/>
    <w:rsid w:val="008540EE"/>
    <w:rsid w:val="00860411"/>
    <w:rsid w:val="00862B48"/>
    <w:rsid w:val="00884203"/>
    <w:rsid w:val="00884247"/>
    <w:rsid w:val="008B7B2C"/>
    <w:rsid w:val="008C4C02"/>
    <w:rsid w:val="008E2CBE"/>
    <w:rsid w:val="008E65C4"/>
    <w:rsid w:val="008F6629"/>
    <w:rsid w:val="00917764"/>
    <w:rsid w:val="00936318"/>
    <w:rsid w:val="00940AE5"/>
    <w:rsid w:val="00945666"/>
    <w:rsid w:val="0095277D"/>
    <w:rsid w:val="0095616C"/>
    <w:rsid w:val="00970FF6"/>
    <w:rsid w:val="00971205"/>
    <w:rsid w:val="00976E10"/>
    <w:rsid w:val="00985D44"/>
    <w:rsid w:val="009B036A"/>
    <w:rsid w:val="009C41AF"/>
    <w:rsid w:val="009C4DEC"/>
    <w:rsid w:val="009D3F7C"/>
    <w:rsid w:val="009E09AC"/>
    <w:rsid w:val="00A1291C"/>
    <w:rsid w:val="00A304E6"/>
    <w:rsid w:val="00A54685"/>
    <w:rsid w:val="00A57350"/>
    <w:rsid w:val="00A66233"/>
    <w:rsid w:val="00AA1660"/>
    <w:rsid w:val="00AB778D"/>
    <w:rsid w:val="00AC665E"/>
    <w:rsid w:val="00AD7B91"/>
    <w:rsid w:val="00AE2DFF"/>
    <w:rsid w:val="00AE7CE6"/>
    <w:rsid w:val="00AF16A0"/>
    <w:rsid w:val="00AF23B8"/>
    <w:rsid w:val="00B01732"/>
    <w:rsid w:val="00B03ACC"/>
    <w:rsid w:val="00B050C9"/>
    <w:rsid w:val="00B20AC8"/>
    <w:rsid w:val="00B32F6C"/>
    <w:rsid w:val="00B3340A"/>
    <w:rsid w:val="00B668A9"/>
    <w:rsid w:val="00B829B3"/>
    <w:rsid w:val="00B91368"/>
    <w:rsid w:val="00B97785"/>
    <w:rsid w:val="00BB62DB"/>
    <w:rsid w:val="00BD3634"/>
    <w:rsid w:val="00BE27AB"/>
    <w:rsid w:val="00BE32EE"/>
    <w:rsid w:val="00BE6EAE"/>
    <w:rsid w:val="00BF1715"/>
    <w:rsid w:val="00BF1CAC"/>
    <w:rsid w:val="00BF1E41"/>
    <w:rsid w:val="00C07D4F"/>
    <w:rsid w:val="00C1485C"/>
    <w:rsid w:val="00C16B81"/>
    <w:rsid w:val="00C321AF"/>
    <w:rsid w:val="00C36C6D"/>
    <w:rsid w:val="00C408E0"/>
    <w:rsid w:val="00C44955"/>
    <w:rsid w:val="00C80572"/>
    <w:rsid w:val="00C90FDC"/>
    <w:rsid w:val="00CA303C"/>
    <w:rsid w:val="00CA6158"/>
    <w:rsid w:val="00CB3E38"/>
    <w:rsid w:val="00CB7C01"/>
    <w:rsid w:val="00CC7225"/>
    <w:rsid w:val="00CE33EC"/>
    <w:rsid w:val="00CF0EC9"/>
    <w:rsid w:val="00CF2B71"/>
    <w:rsid w:val="00CF3729"/>
    <w:rsid w:val="00D03909"/>
    <w:rsid w:val="00D05669"/>
    <w:rsid w:val="00D26C90"/>
    <w:rsid w:val="00D270D9"/>
    <w:rsid w:val="00D432AC"/>
    <w:rsid w:val="00D43F3A"/>
    <w:rsid w:val="00D54CBF"/>
    <w:rsid w:val="00D5714E"/>
    <w:rsid w:val="00D61302"/>
    <w:rsid w:val="00D642B2"/>
    <w:rsid w:val="00D648C8"/>
    <w:rsid w:val="00D82A8C"/>
    <w:rsid w:val="00D861C5"/>
    <w:rsid w:val="00D86C55"/>
    <w:rsid w:val="00D9754A"/>
    <w:rsid w:val="00DA5FAE"/>
    <w:rsid w:val="00DB7DE0"/>
    <w:rsid w:val="00DC60FD"/>
    <w:rsid w:val="00DE7EBC"/>
    <w:rsid w:val="00DF42F1"/>
    <w:rsid w:val="00E02029"/>
    <w:rsid w:val="00E06285"/>
    <w:rsid w:val="00E10CF1"/>
    <w:rsid w:val="00E17F1D"/>
    <w:rsid w:val="00E21D19"/>
    <w:rsid w:val="00E23DEE"/>
    <w:rsid w:val="00E35F0C"/>
    <w:rsid w:val="00E457A1"/>
    <w:rsid w:val="00E4586D"/>
    <w:rsid w:val="00E47F24"/>
    <w:rsid w:val="00E52FF2"/>
    <w:rsid w:val="00E71DCF"/>
    <w:rsid w:val="00E81BDB"/>
    <w:rsid w:val="00E96B92"/>
    <w:rsid w:val="00EA27FC"/>
    <w:rsid w:val="00EB3002"/>
    <w:rsid w:val="00EB3895"/>
    <w:rsid w:val="00EC0695"/>
    <w:rsid w:val="00EC2572"/>
    <w:rsid w:val="00ED12E5"/>
    <w:rsid w:val="00ED2B15"/>
    <w:rsid w:val="00EE4556"/>
    <w:rsid w:val="00EE7DE6"/>
    <w:rsid w:val="00EF0395"/>
    <w:rsid w:val="00EF1F4C"/>
    <w:rsid w:val="00F01F1F"/>
    <w:rsid w:val="00F02585"/>
    <w:rsid w:val="00F1565B"/>
    <w:rsid w:val="00F21C23"/>
    <w:rsid w:val="00F35910"/>
    <w:rsid w:val="00F51A4C"/>
    <w:rsid w:val="00F6244D"/>
    <w:rsid w:val="00F670A5"/>
    <w:rsid w:val="00F76DF1"/>
    <w:rsid w:val="00F81DE8"/>
    <w:rsid w:val="00FB2911"/>
    <w:rsid w:val="00FB412B"/>
    <w:rsid w:val="00FB536D"/>
    <w:rsid w:val="00FC30DC"/>
    <w:rsid w:val="00FC360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97A6"/>
  <w15:docId w15:val="{15A75B81-AD31-490B-8821-E03B278B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85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6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F1E41"/>
    <w:pPr>
      <w:keepNext/>
      <w:pBdr>
        <w:bottom w:val="single" w:sz="18" w:space="1" w:color="31849B" w:themeColor="accent5" w:themeShade="BF"/>
      </w:pBdr>
      <w:tabs>
        <w:tab w:val="left" w:pos="567"/>
      </w:tabs>
      <w:outlineLvl w:val="1"/>
    </w:pPr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BF1E41"/>
    <w:pPr>
      <w:keepNext/>
      <w:numPr>
        <w:numId w:val="1"/>
      </w:numPr>
      <w:tabs>
        <w:tab w:val="left" w:pos="567"/>
      </w:tabs>
      <w:outlineLvl w:val="2"/>
    </w:pPr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E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565B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F1565B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aliases w:val="Titre 11"/>
    <w:basedOn w:val="Normal"/>
    <w:next w:val="Normal"/>
    <w:link w:val="TitreCar"/>
    <w:qFormat/>
    <w:rsid w:val="00BF1E41"/>
    <w:pPr>
      <w:tabs>
        <w:tab w:val="left" w:pos="567"/>
      </w:tabs>
    </w:pPr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aliases w:val="Titre 11 Car"/>
    <w:basedOn w:val="Policepardfaut"/>
    <w:link w:val="Titre"/>
    <w:rsid w:val="00BF1E41"/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BF1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E41"/>
  </w:style>
  <w:style w:type="character" w:customStyle="1" w:styleId="Titre2Car">
    <w:name w:val="Titre 2 Car"/>
    <w:basedOn w:val="Policepardfaut"/>
    <w:link w:val="Titre2"/>
    <w:rsid w:val="00BF1E41"/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BF1E41"/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40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7F24"/>
    <w:pPr>
      <w:spacing w:line="276" w:lineRule="auto"/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670A5"/>
    <w:pPr>
      <w:tabs>
        <w:tab w:val="left" w:pos="660"/>
        <w:tab w:val="right" w:leader="dot" w:pos="9062"/>
      </w:tabs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47F2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47F2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C360E"/>
    <w:pPr>
      <w:tabs>
        <w:tab w:val="right" w:leader="dot" w:pos="9062"/>
      </w:tabs>
      <w:ind w:right="-284"/>
    </w:pPr>
    <w:rPr>
      <w:rFonts w:ascii="Cooper Std Black" w:eastAsia="Calibri" w:hAnsi="Cooper Std Black" w:cs="Times New Roman"/>
      <w:b/>
      <w:noProof/>
      <w:color w:val="215868" w:themeColor="accent5" w:themeShade="80"/>
      <w:spacing w:val="4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2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270D9"/>
  </w:style>
  <w:style w:type="character" w:styleId="Accentuation">
    <w:name w:val="Emphasis"/>
    <w:basedOn w:val="Policepardfaut"/>
    <w:uiPriority w:val="20"/>
    <w:qFormat/>
    <w:rsid w:val="0060678A"/>
    <w:rPr>
      <w:rFonts w:ascii="Verdana" w:hAnsi="Verdana"/>
      <w:b/>
      <w:i w:val="0"/>
      <w:iCs/>
      <w:sz w:val="20"/>
      <w:u w:val="single"/>
      <w:bdr w:val="none" w:sz="0" w:space="0" w:color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9712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F65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character" w:styleId="lev">
    <w:name w:val="Strong"/>
    <w:qFormat/>
    <w:rsid w:val="0011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98B8-AB86-4A54-B0AF-5F903668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CONCEPT INGENIERIE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Alpicité - 3b</cp:lastModifiedBy>
  <cp:revision>75</cp:revision>
  <cp:lastPrinted>2014-09-29T13:45:00Z</cp:lastPrinted>
  <dcterms:created xsi:type="dcterms:W3CDTF">2014-09-29T09:32:00Z</dcterms:created>
  <dcterms:modified xsi:type="dcterms:W3CDTF">2019-06-13T09:43:00Z</dcterms:modified>
</cp:coreProperties>
</file>