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40" w:rsidRPr="00CE1740" w:rsidRDefault="004C4142" w:rsidP="00CE1740">
      <w:pPr>
        <w:spacing w:before="240" w:line="240" w:lineRule="auto"/>
        <w:jc w:val="center"/>
        <w:rPr>
          <w:rFonts w:ascii="Arial" w:hAnsi="Arial" w:cs="Arial"/>
          <w:b/>
          <w:bCs/>
          <w:sz w:val="84"/>
          <w:szCs w:val="84"/>
        </w:rPr>
      </w:pPr>
      <w:r w:rsidRPr="00CE1740">
        <w:rPr>
          <w:rFonts w:ascii="Arial" w:hAnsi="Arial" w:cs="Arial"/>
          <w:b/>
          <w:bCs/>
          <w:sz w:val="84"/>
          <w:szCs w:val="84"/>
        </w:rPr>
        <w:t xml:space="preserve">AVIS D’ENQUETE </w:t>
      </w:r>
      <w:r w:rsidRPr="00CE1740">
        <w:rPr>
          <w:rFonts w:ascii="Arial" w:hAnsi="Arial" w:cs="Arial"/>
          <w:b/>
          <w:bCs/>
          <w:sz w:val="84"/>
          <w:szCs w:val="84"/>
        </w:rPr>
        <w:t>P</w:t>
      </w:r>
      <w:r w:rsidRPr="00CE1740">
        <w:rPr>
          <w:rFonts w:ascii="Arial" w:hAnsi="Arial" w:cs="Arial"/>
          <w:b/>
          <w:bCs/>
          <w:sz w:val="84"/>
          <w:szCs w:val="84"/>
        </w:rPr>
        <w:t>UBLIQUE</w:t>
      </w:r>
      <w:r w:rsidR="00CE1740" w:rsidRPr="00CE1740">
        <w:rPr>
          <w:rFonts w:ascii="Arial" w:hAnsi="Arial" w:cs="Arial"/>
          <w:b/>
          <w:bCs/>
          <w:sz w:val="84"/>
          <w:szCs w:val="84"/>
        </w:rPr>
        <w:t xml:space="preserve"> UNIQUE</w:t>
      </w:r>
    </w:p>
    <w:p w:rsidR="00CE1740" w:rsidRPr="00CE1740" w:rsidRDefault="00CE1740" w:rsidP="00CE1740">
      <w:pPr>
        <w:spacing w:line="240" w:lineRule="auto"/>
        <w:jc w:val="both"/>
        <w:rPr>
          <w:rFonts w:ascii="Arial" w:hAnsi="Arial" w:cs="Arial"/>
          <w:b/>
          <w:sz w:val="36"/>
          <w:szCs w:val="36"/>
        </w:rPr>
      </w:pPr>
      <w:proofErr w:type="gramStart"/>
      <w:r w:rsidRPr="00CE1740">
        <w:rPr>
          <w:rFonts w:ascii="Arial" w:hAnsi="Arial" w:cs="Arial"/>
          <w:b/>
          <w:sz w:val="36"/>
          <w:szCs w:val="36"/>
        </w:rPr>
        <w:t>portant</w:t>
      </w:r>
      <w:proofErr w:type="gramEnd"/>
      <w:r w:rsidRPr="00CE1740">
        <w:rPr>
          <w:rFonts w:ascii="Arial" w:hAnsi="Arial" w:cs="Arial"/>
          <w:b/>
          <w:sz w:val="36"/>
          <w:szCs w:val="36"/>
        </w:rPr>
        <w:t xml:space="preserve"> sur la révision générale du Plan Local d’Urbanisme</w:t>
      </w:r>
      <w:r w:rsidRPr="00CE1740">
        <w:rPr>
          <w:rFonts w:ascii="Arial" w:hAnsi="Arial" w:cs="Arial"/>
          <w:b/>
          <w:sz w:val="36"/>
          <w:szCs w:val="36"/>
        </w:rPr>
        <w:t>,</w:t>
      </w:r>
      <w:r w:rsidRPr="00CE1740">
        <w:rPr>
          <w:rFonts w:ascii="Arial" w:hAnsi="Arial" w:cs="Arial"/>
          <w:b/>
          <w:sz w:val="36"/>
          <w:szCs w:val="36"/>
        </w:rPr>
        <w:t xml:space="preserve"> sur la révision du zonage d’assainissement </w:t>
      </w:r>
      <w:r w:rsidRPr="00CE1740">
        <w:rPr>
          <w:rFonts w:ascii="Arial" w:hAnsi="Arial" w:cs="Arial"/>
          <w:b/>
          <w:sz w:val="36"/>
          <w:szCs w:val="36"/>
        </w:rPr>
        <w:t>et</w:t>
      </w:r>
      <w:r>
        <w:rPr>
          <w:rFonts w:ascii="Arial" w:hAnsi="Arial" w:cs="Arial"/>
          <w:b/>
          <w:sz w:val="36"/>
          <w:szCs w:val="36"/>
        </w:rPr>
        <w:t xml:space="preserve"> </w:t>
      </w:r>
      <w:r w:rsidRPr="00CE1740">
        <w:rPr>
          <w:rFonts w:ascii="Arial" w:hAnsi="Arial" w:cs="Arial"/>
          <w:b/>
          <w:sz w:val="36"/>
          <w:szCs w:val="36"/>
        </w:rPr>
        <w:t xml:space="preserve">sur l’élaboration d’un périmètre </w:t>
      </w:r>
      <w:r w:rsidR="00B55085">
        <w:rPr>
          <w:rFonts w:ascii="Arial" w:hAnsi="Arial" w:cs="Arial"/>
          <w:b/>
          <w:sz w:val="36"/>
          <w:szCs w:val="36"/>
        </w:rPr>
        <w:t>de</w:t>
      </w:r>
      <w:r w:rsidRPr="00CE1740">
        <w:rPr>
          <w:rFonts w:ascii="Arial" w:hAnsi="Arial" w:cs="Arial"/>
          <w:b/>
          <w:sz w:val="36"/>
          <w:szCs w:val="36"/>
        </w:rPr>
        <w:t xml:space="preserve"> protection d’un monument historique. </w:t>
      </w:r>
    </w:p>
    <w:p w:rsidR="003D7971" w:rsidRPr="004C4142" w:rsidRDefault="003D7971" w:rsidP="004835AF">
      <w:pPr>
        <w:spacing w:after="0"/>
        <w:jc w:val="both"/>
        <w:rPr>
          <w:rFonts w:ascii="Arial" w:hAnsi="Arial" w:cs="Arial"/>
          <w:sz w:val="20"/>
          <w:szCs w:val="20"/>
        </w:rPr>
      </w:pPr>
      <w:bookmarkStart w:id="0" w:name="_GoBack"/>
      <w:bookmarkEnd w:id="0"/>
    </w:p>
    <w:p w:rsidR="00144B7E" w:rsidRPr="00CE1740" w:rsidRDefault="00144B7E" w:rsidP="004835AF">
      <w:pPr>
        <w:spacing w:after="0"/>
        <w:jc w:val="both"/>
        <w:rPr>
          <w:rFonts w:ascii="Arial" w:hAnsi="Arial" w:cs="Arial"/>
          <w:b/>
          <w:sz w:val="20"/>
          <w:szCs w:val="20"/>
          <w:u w:val="single"/>
        </w:rPr>
      </w:pPr>
      <w:r w:rsidRPr="00CE1740">
        <w:rPr>
          <w:rFonts w:ascii="Arial" w:hAnsi="Arial" w:cs="Arial"/>
          <w:b/>
          <w:sz w:val="20"/>
          <w:szCs w:val="20"/>
          <w:u w:val="single"/>
        </w:rPr>
        <w:t>ARTICLE 1</w:t>
      </w:r>
    </w:p>
    <w:p w:rsidR="00A91CD7" w:rsidRPr="004C4142" w:rsidRDefault="001D0E69" w:rsidP="00CE1740">
      <w:pPr>
        <w:spacing w:after="0" w:line="240" w:lineRule="auto"/>
        <w:jc w:val="both"/>
        <w:rPr>
          <w:rFonts w:ascii="Arial" w:hAnsi="Arial" w:cs="Arial"/>
        </w:rPr>
      </w:pPr>
      <w:r w:rsidRPr="004C4142">
        <w:rPr>
          <w:rFonts w:ascii="Arial" w:hAnsi="Arial" w:cs="Arial"/>
          <w:sz w:val="20"/>
          <w:szCs w:val="20"/>
        </w:rPr>
        <w:t xml:space="preserve">Par arrêté </w:t>
      </w:r>
      <w:r w:rsidR="00633298" w:rsidRPr="004C4142">
        <w:rPr>
          <w:rFonts w:ascii="Arial" w:hAnsi="Arial" w:cs="Arial"/>
          <w:sz w:val="20"/>
          <w:szCs w:val="20"/>
        </w:rPr>
        <w:t xml:space="preserve">n° 2019-076 </w:t>
      </w:r>
      <w:r w:rsidRPr="004C4142">
        <w:rPr>
          <w:rFonts w:ascii="Arial" w:hAnsi="Arial" w:cs="Arial"/>
          <w:sz w:val="20"/>
          <w:szCs w:val="20"/>
        </w:rPr>
        <w:t>en date du</w:t>
      </w:r>
      <w:r w:rsidR="002A24F8" w:rsidRPr="004C4142">
        <w:rPr>
          <w:rFonts w:ascii="Arial" w:hAnsi="Arial" w:cs="Arial"/>
          <w:sz w:val="20"/>
          <w:szCs w:val="20"/>
        </w:rPr>
        <w:t xml:space="preserve"> 18 juin 2019</w:t>
      </w:r>
      <w:r w:rsidRPr="004C4142">
        <w:rPr>
          <w:rFonts w:ascii="Arial" w:hAnsi="Arial" w:cs="Arial"/>
          <w:sz w:val="20"/>
          <w:szCs w:val="20"/>
        </w:rPr>
        <w:t>, le Maire</w:t>
      </w:r>
      <w:r w:rsidR="00A91CD7" w:rsidRPr="004C4142">
        <w:rPr>
          <w:rFonts w:ascii="Arial" w:hAnsi="Arial" w:cs="Arial"/>
          <w:sz w:val="20"/>
          <w:szCs w:val="20"/>
        </w:rPr>
        <w:t xml:space="preserve"> de la Commune de LARAGNE-MONTÉGLIN</w:t>
      </w:r>
      <w:r w:rsidRPr="004C4142">
        <w:rPr>
          <w:rFonts w:ascii="Arial" w:hAnsi="Arial" w:cs="Arial"/>
          <w:sz w:val="20"/>
          <w:szCs w:val="20"/>
        </w:rPr>
        <w:t xml:space="preserve"> a ordonné l’ouverture d’une enquête publique </w:t>
      </w:r>
      <w:r w:rsidR="00A91CD7" w:rsidRPr="004C4142">
        <w:rPr>
          <w:rFonts w:ascii="Arial" w:hAnsi="Arial" w:cs="Arial"/>
          <w:sz w:val="20"/>
          <w:szCs w:val="20"/>
        </w:rPr>
        <w:t xml:space="preserve">unique </w:t>
      </w:r>
      <w:r w:rsidRPr="004C4142">
        <w:rPr>
          <w:rFonts w:ascii="Arial" w:hAnsi="Arial" w:cs="Arial"/>
          <w:sz w:val="20"/>
          <w:szCs w:val="20"/>
        </w:rPr>
        <w:t>portant sur</w:t>
      </w:r>
      <w:r w:rsidR="00A91CD7" w:rsidRPr="004C4142">
        <w:rPr>
          <w:rFonts w:ascii="Arial" w:hAnsi="Arial" w:cs="Arial"/>
        </w:rPr>
        <w:t xml:space="preserve"> </w:t>
      </w:r>
      <w:r w:rsidR="00A91CD7" w:rsidRPr="004C4142">
        <w:rPr>
          <w:rFonts w:ascii="Arial" w:hAnsi="Arial" w:cs="Arial"/>
          <w:sz w:val="20"/>
        </w:rPr>
        <w:t xml:space="preserve">la révision générale du Plan Local d’Urbanisme et sur la révision du zonage d’assainissement des eaux usées sur l’ensemble du territoire de la Commune de LARAGNE-MONTÉGLIN, ainsi que sur l’élaboration d’un périmètre délimité des abords de l’ancien château Gaspard de </w:t>
      </w:r>
      <w:proofErr w:type="spellStart"/>
      <w:r w:rsidR="0027044A" w:rsidRPr="004C4142">
        <w:rPr>
          <w:rFonts w:ascii="Arial" w:hAnsi="Arial" w:cs="Arial"/>
          <w:sz w:val="20"/>
        </w:rPr>
        <w:t>Perrinet</w:t>
      </w:r>
      <w:proofErr w:type="spellEnd"/>
      <w:r w:rsidR="00A91CD7" w:rsidRPr="004C4142">
        <w:rPr>
          <w:rFonts w:ascii="Arial" w:hAnsi="Arial" w:cs="Arial"/>
          <w:sz w:val="20"/>
        </w:rPr>
        <w:t xml:space="preserve"> au titre de la protection d’un monument historique. </w:t>
      </w:r>
    </w:p>
    <w:p w:rsidR="00A91CD7" w:rsidRPr="004C4142" w:rsidRDefault="00A91CD7" w:rsidP="00CE1740">
      <w:pPr>
        <w:spacing w:after="0" w:line="240" w:lineRule="auto"/>
        <w:jc w:val="both"/>
        <w:rPr>
          <w:rFonts w:ascii="Arial" w:hAnsi="Arial" w:cs="Arial"/>
          <w:sz w:val="20"/>
        </w:rPr>
      </w:pPr>
      <w:r w:rsidRPr="004C4142">
        <w:rPr>
          <w:rFonts w:ascii="Arial" w:hAnsi="Arial" w:cs="Arial"/>
          <w:sz w:val="20"/>
        </w:rPr>
        <w:t>La révision générale du Plan Local d’Urbanisme sur l’ensemble du territoire vise principalement à lutter contre l’étalement urbain par une rationalisation des zonages (notamment AU), afin de limiter au maximum la consommation de l’espace et à la prise en compte du volet environnemental par l’intégration notamment du schéma régional de cohérence environnementale et de ses prescriptions dans le document d’urbanisme communal.</w:t>
      </w:r>
    </w:p>
    <w:p w:rsidR="00A91CD7" w:rsidRPr="004C4142" w:rsidRDefault="00A91CD7" w:rsidP="00CE1740">
      <w:pPr>
        <w:spacing w:after="0" w:line="240" w:lineRule="auto"/>
        <w:jc w:val="both"/>
        <w:rPr>
          <w:rFonts w:ascii="Arial" w:hAnsi="Arial" w:cs="Arial"/>
          <w:sz w:val="20"/>
        </w:rPr>
      </w:pPr>
    </w:p>
    <w:p w:rsidR="00A91CD7" w:rsidRPr="004C4142" w:rsidRDefault="00A91CD7" w:rsidP="00CE1740">
      <w:pPr>
        <w:spacing w:after="0" w:line="240" w:lineRule="auto"/>
        <w:jc w:val="both"/>
        <w:rPr>
          <w:rFonts w:ascii="Arial" w:hAnsi="Arial" w:cs="Arial"/>
          <w:sz w:val="20"/>
        </w:rPr>
      </w:pPr>
      <w:r w:rsidRPr="004C4142">
        <w:rPr>
          <w:rFonts w:ascii="Arial" w:hAnsi="Arial" w:cs="Arial"/>
          <w:sz w:val="20"/>
        </w:rPr>
        <w:t>La révision générale du zonage d’assainissement des eaux usées sur l’ensemble du territoire vise à de définir le mode d'assainissement par zone sur la commune, en cohérence avec le projet de révision du plan local d’urbanisme.</w:t>
      </w:r>
    </w:p>
    <w:p w:rsidR="00A91CD7" w:rsidRDefault="00A91CD7" w:rsidP="00CE1740">
      <w:pPr>
        <w:spacing w:after="0" w:line="240" w:lineRule="auto"/>
        <w:jc w:val="both"/>
        <w:rPr>
          <w:rFonts w:ascii="Arial" w:hAnsi="Arial" w:cs="Arial"/>
          <w:sz w:val="20"/>
        </w:rPr>
      </w:pPr>
      <w:r w:rsidRPr="004C4142">
        <w:rPr>
          <w:rFonts w:ascii="Arial" w:hAnsi="Arial" w:cs="Arial"/>
          <w:sz w:val="20"/>
        </w:rPr>
        <w:t xml:space="preserve">L’élaboration d’un périmètre délimité aux abords de l’ancien Château Gaspard de </w:t>
      </w:r>
      <w:proofErr w:type="spellStart"/>
      <w:r w:rsidRPr="004C4142">
        <w:rPr>
          <w:rFonts w:ascii="Arial" w:hAnsi="Arial" w:cs="Arial"/>
          <w:sz w:val="20"/>
        </w:rPr>
        <w:t>Perrinet</w:t>
      </w:r>
      <w:proofErr w:type="spellEnd"/>
      <w:r w:rsidRPr="004C4142">
        <w:rPr>
          <w:rFonts w:ascii="Arial" w:hAnsi="Arial" w:cs="Arial"/>
          <w:sz w:val="20"/>
        </w:rPr>
        <w:t xml:space="preserve"> vise à limiter les abords des monuments historiques aux espaces les plus intéressants  au plan patrimonial qui participent réellement de l’environnement du château et forment avec celui-ci un ensemble cohérent et contribuent à sa mise en valeur. </w:t>
      </w:r>
    </w:p>
    <w:p w:rsidR="00CE1740" w:rsidRPr="00CE1740" w:rsidRDefault="00CE1740" w:rsidP="00CE1740">
      <w:pPr>
        <w:spacing w:after="0" w:line="240" w:lineRule="auto"/>
        <w:jc w:val="both"/>
        <w:rPr>
          <w:rFonts w:ascii="Arial" w:hAnsi="Arial" w:cs="Arial"/>
          <w:sz w:val="20"/>
          <w:u w:val="single"/>
        </w:rPr>
      </w:pPr>
    </w:p>
    <w:p w:rsidR="004835AF" w:rsidRPr="00CE1740" w:rsidRDefault="00144B7E" w:rsidP="00CE1740">
      <w:pPr>
        <w:spacing w:after="0"/>
        <w:jc w:val="both"/>
        <w:rPr>
          <w:rFonts w:ascii="Arial" w:hAnsi="Arial" w:cs="Arial"/>
          <w:b/>
          <w:sz w:val="20"/>
          <w:szCs w:val="20"/>
          <w:u w:val="single"/>
        </w:rPr>
      </w:pPr>
      <w:r w:rsidRPr="00CE1740">
        <w:rPr>
          <w:rFonts w:ascii="Arial" w:hAnsi="Arial" w:cs="Arial"/>
          <w:b/>
          <w:sz w:val="20"/>
          <w:szCs w:val="20"/>
          <w:u w:val="single"/>
        </w:rPr>
        <w:t>ARTICLE 2</w:t>
      </w:r>
    </w:p>
    <w:p w:rsidR="00A91CD7" w:rsidRPr="004C4142" w:rsidRDefault="00A91CD7" w:rsidP="00CE1740">
      <w:pPr>
        <w:spacing w:after="0" w:line="240" w:lineRule="auto"/>
        <w:jc w:val="both"/>
        <w:rPr>
          <w:rFonts w:ascii="Arial" w:hAnsi="Arial" w:cs="Arial"/>
          <w:sz w:val="20"/>
        </w:rPr>
      </w:pPr>
      <w:r w:rsidRPr="004C4142">
        <w:rPr>
          <w:rFonts w:ascii="Arial" w:hAnsi="Arial" w:cs="Arial"/>
          <w:sz w:val="20"/>
        </w:rPr>
        <w:t>Au terme de l’enquête et des conclusions émises par le commissaire enquêteur, le conseil municipal se prononcera par délibération sur l’approbation de la révision générale du Plan Local d’Urbanisme et sur l’approbation du zonage d’assainissement des eaux u</w:t>
      </w:r>
      <w:r w:rsidR="006801F4" w:rsidRPr="004C4142">
        <w:rPr>
          <w:rFonts w:ascii="Arial" w:hAnsi="Arial" w:cs="Arial"/>
          <w:sz w:val="20"/>
        </w:rPr>
        <w:t>sées de la Commune de La</w:t>
      </w:r>
      <w:r w:rsidRPr="004C4142">
        <w:rPr>
          <w:rFonts w:ascii="Arial" w:hAnsi="Arial" w:cs="Arial"/>
          <w:sz w:val="20"/>
        </w:rPr>
        <w:t>ragne-Montéglin.</w:t>
      </w:r>
    </w:p>
    <w:p w:rsidR="00A91CD7" w:rsidRPr="004C4142" w:rsidRDefault="00A91CD7" w:rsidP="00CE1740">
      <w:pPr>
        <w:spacing w:after="0" w:line="240" w:lineRule="auto"/>
        <w:rPr>
          <w:rFonts w:ascii="Arial" w:hAnsi="Arial" w:cs="Arial"/>
          <w:sz w:val="20"/>
        </w:rPr>
      </w:pPr>
      <w:r w:rsidRPr="004C4142">
        <w:rPr>
          <w:rFonts w:ascii="Arial" w:hAnsi="Arial" w:cs="Arial"/>
          <w:sz w:val="20"/>
        </w:rPr>
        <w:t>Le Plan Local d’Urbanisme sera ensuite transmis à l’autorité compétente de l’Etat pour approbation.</w:t>
      </w:r>
    </w:p>
    <w:p w:rsidR="00A91CD7" w:rsidRPr="004C4142" w:rsidRDefault="00A91CD7" w:rsidP="00CE1740">
      <w:pPr>
        <w:spacing w:after="0" w:line="240" w:lineRule="auto"/>
        <w:jc w:val="both"/>
        <w:rPr>
          <w:rFonts w:ascii="Arial" w:hAnsi="Arial" w:cs="Arial"/>
          <w:sz w:val="20"/>
        </w:rPr>
      </w:pPr>
      <w:r w:rsidRPr="004C4142">
        <w:rPr>
          <w:rFonts w:ascii="Arial" w:hAnsi="Arial" w:cs="Arial"/>
          <w:sz w:val="20"/>
        </w:rPr>
        <w:t xml:space="preserve">Au terme de l’enquête et des conclusions émises par le commissaire enquêteur, le Préfet se prononcera par arrêté préfectoral sur la création d’un nouveau périmètre délimité des abords de l’ancien château Gaspard de </w:t>
      </w:r>
      <w:proofErr w:type="spellStart"/>
      <w:r w:rsidRPr="004C4142">
        <w:rPr>
          <w:rFonts w:ascii="Arial" w:hAnsi="Arial" w:cs="Arial"/>
          <w:sz w:val="20"/>
        </w:rPr>
        <w:t>Perrinet</w:t>
      </w:r>
      <w:proofErr w:type="spellEnd"/>
      <w:r w:rsidRPr="004C4142">
        <w:rPr>
          <w:rFonts w:ascii="Arial" w:hAnsi="Arial" w:cs="Arial"/>
          <w:sz w:val="20"/>
        </w:rPr>
        <w:t>.</w:t>
      </w:r>
    </w:p>
    <w:p w:rsidR="00A91CD7" w:rsidRDefault="00A91CD7" w:rsidP="00CE1740">
      <w:pPr>
        <w:spacing w:after="0" w:line="240" w:lineRule="auto"/>
        <w:jc w:val="both"/>
        <w:rPr>
          <w:rFonts w:ascii="Arial" w:hAnsi="Arial" w:cs="Arial"/>
          <w:sz w:val="20"/>
        </w:rPr>
      </w:pPr>
      <w:r w:rsidRPr="004C4142">
        <w:rPr>
          <w:rFonts w:ascii="Arial" w:hAnsi="Arial" w:cs="Arial"/>
          <w:sz w:val="20"/>
        </w:rPr>
        <w:t xml:space="preserve">Le zonage d’assainissement des eaux usées et le périmètre délimité des abords seront annexés au Plan Local d’Urbanisme approuvé. </w:t>
      </w:r>
    </w:p>
    <w:p w:rsidR="00CE1740" w:rsidRPr="004C4142" w:rsidRDefault="00CE1740" w:rsidP="00CE1740">
      <w:pPr>
        <w:spacing w:after="0" w:line="240" w:lineRule="auto"/>
        <w:jc w:val="both"/>
        <w:rPr>
          <w:rFonts w:ascii="Arial" w:hAnsi="Arial" w:cs="Arial"/>
          <w:sz w:val="20"/>
        </w:rPr>
      </w:pPr>
    </w:p>
    <w:p w:rsidR="00144B7E" w:rsidRPr="00CE1740" w:rsidRDefault="00144B7E" w:rsidP="004835AF">
      <w:pPr>
        <w:spacing w:after="0"/>
        <w:jc w:val="both"/>
        <w:rPr>
          <w:rFonts w:ascii="Arial" w:hAnsi="Arial" w:cs="Arial"/>
          <w:b/>
          <w:sz w:val="20"/>
          <w:szCs w:val="20"/>
          <w:u w:val="single"/>
        </w:rPr>
      </w:pPr>
      <w:r w:rsidRPr="00CE1740">
        <w:rPr>
          <w:rFonts w:ascii="Arial" w:hAnsi="Arial" w:cs="Arial"/>
          <w:b/>
          <w:sz w:val="20"/>
          <w:szCs w:val="20"/>
          <w:u w:val="single"/>
        </w:rPr>
        <w:t>ARTICLE 3</w:t>
      </w:r>
    </w:p>
    <w:p w:rsidR="00A91CD7" w:rsidRPr="004C4142" w:rsidRDefault="00A91CD7" w:rsidP="003D7971">
      <w:pPr>
        <w:jc w:val="both"/>
        <w:rPr>
          <w:rFonts w:ascii="Arial" w:hAnsi="Arial" w:cs="Arial"/>
          <w:sz w:val="20"/>
        </w:rPr>
      </w:pPr>
      <w:r w:rsidRPr="004C4142">
        <w:rPr>
          <w:rFonts w:ascii="Arial" w:hAnsi="Arial" w:cs="Arial"/>
          <w:sz w:val="20"/>
        </w:rPr>
        <w:t>Monsieur Gilles CREMILL</w:t>
      </w:r>
      <w:r w:rsidR="0027044A" w:rsidRPr="004C4142">
        <w:rPr>
          <w:rFonts w:ascii="Arial" w:hAnsi="Arial" w:cs="Arial"/>
          <w:sz w:val="20"/>
        </w:rPr>
        <w:t>I</w:t>
      </w:r>
      <w:r w:rsidRPr="004C4142">
        <w:rPr>
          <w:rFonts w:ascii="Arial" w:hAnsi="Arial" w:cs="Arial"/>
          <w:sz w:val="20"/>
        </w:rPr>
        <w:t>EUX, a été désigné en qualité de commissaire-enquêteur par le Président du Tribunal administratif de Marseille.</w:t>
      </w:r>
    </w:p>
    <w:p w:rsidR="001D0E69" w:rsidRPr="00CE1740" w:rsidRDefault="001D0E69" w:rsidP="001D0E69">
      <w:pPr>
        <w:spacing w:after="0"/>
        <w:jc w:val="both"/>
        <w:rPr>
          <w:rFonts w:ascii="Arial" w:hAnsi="Arial" w:cs="Arial"/>
          <w:b/>
          <w:sz w:val="20"/>
          <w:szCs w:val="20"/>
          <w:u w:val="single"/>
        </w:rPr>
      </w:pPr>
      <w:r w:rsidRPr="00CE1740">
        <w:rPr>
          <w:rFonts w:ascii="Arial" w:hAnsi="Arial" w:cs="Arial"/>
          <w:b/>
          <w:sz w:val="20"/>
          <w:szCs w:val="20"/>
          <w:u w:val="single"/>
        </w:rPr>
        <w:t>ARTICLE 4</w:t>
      </w:r>
    </w:p>
    <w:p w:rsidR="00A91CD7" w:rsidRPr="004C4142" w:rsidRDefault="00A91CD7" w:rsidP="00A91CD7">
      <w:pPr>
        <w:jc w:val="both"/>
        <w:rPr>
          <w:rFonts w:ascii="Arial" w:hAnsi="Arial" w:cs="Arial"/>
          <w:sz w:val="20"/>
        </w:rPr>
      </w:pPr>
      <w:r w:rsidRPr="004C4142">
        <w:rPr>
          <w:rFonts w:ascii="Arial" w:hAnsi="Arial" w:cs="Arial"/>
          <w:sz w:val="20"/>
        </w:rPr>
        <w:t xml:space="preserve">Il sera procédé du </w:t>
      </w:r>
      <w:r w:rsidRPr="004C4142">
        <w:rPr>
          <w:rFonts w:ascii="Arial" w:hAnsi="Arial" w:cs="Arial"/>
          <w:b/>
          <w:sz w:val="20"/>
        </w:rPr>
        <w:t>vendredi 5 juillet 2019 (9h00) au mardi 6 août 2019 (19h00) inclus</w:t>
      </w:r>
      <w:r w:rsidRPr="004C4142">
        <w:rPr>
          <w:rFonts w:ascii="Arial" w:hAnsi="Arial" w:cs="Arial"/>
          <w:sz w:val="20"/>
        </w:rPr>
        <w:t xml:space="preserve">, à une enquête publique unique portant sur la révision générale du Plan Local d’Urbanisme et la révision du zonage d’assainissement des eaux usées sur l’ensemble de la Commune de LARAGNE-MONTÉGLIN, ainsi que sur l’élaboration d’un périmètre délimité des abords de l’ancien château Gaspard de </w:t>
      </w:r>
      <w:proofErr w:type="spellStart"/>
      <w:r w:rsidR="0027044A" w:rsidRPr="004C4142">
        <w:rPr>
          <w:rFonts w:ascii="Arial" w:hAnsi="Arial" w:cs="Arial"/>
          <w:sz w:val="20"/>
        </w:rPr>
        <w:t>Perrinet</w:t>
      </w:r>
      <w:proofErr w:type="spellEnd"/>
      <w:r w:rsidRPr="004C4142">
        <w:rPr>
          <w:rFonts w:ascii="Arial" w:hAnsi="Arial" w:cs="Arial"/>
          <w:sz w:val="20"/>
        </w:rPr>
        <w:t xml:space="preserve"> au titre de la protection d’un monument historique pour </w:t>
      </w:r>
      <w:r w:rsidRPr="004C4142">
        <w:rPr>
          <w:rFonts w:ascii="Arial" w:hAnsi="Arial" w:cs="Arial"/>
          <w:b/>
          <w:sz w:val="20"/>
        </w:rPr>
        <w:t xml:space="preserve">une durée de 33 jours </w:t>
      </w:r>
      <w:r w:rsidRPr="004C4142">
        <w:rPr>
          <w:rFonts w:ascii="Arial" w:hAnsi="Arial" w:cs="Arial"/>
          <w:sz w:val="20"/>
        </w:rPr>
        <w:t xml:space="preserve">sous la responsabilité de Monsieur le Maire, à qui toutes les informations sur le dossier pourront être demandées. </w:t>
      </w:r>
    </w:p>
    <w:p w:rsidR="001D0E69" w:rsidRPr="00CE1740" w:rsidRDefault="001D0E69" w:rsidP="001D0E69">
      <w:pPr>
        <w:spacing w:after="0"/>
        <w:jc w:val="both"/>
        <w:rPr>
          <w:rFonts w:ascii="Arial" w:hAnsi="Arial" w:cs="Arial"/>
          <w:b/>
          <w:sz w:val="20"/>
          <w:szCs w:val="20"/>
          <w:u w:val="single"/>
        </w:rPr>
      </w:pPr>
      <w:r w:rsidRPr="00CE1740">
        <w:rPr>
          <w:rFonts w:ascii="Arial" w:hAnsi="Arial" w:cs="Arial"/>
          <w:b/>
          <w:sz w:val="20"/>
          <w:szCs w:val="20"/>
          <w:u w:val="single"/>
        </w:rPr>
        <w:t>ARTICLE 5</w:t>
      </w:r>
    </w:p>
    <w:p w:rsidR="004C4142" w:rsidRDefault="00A91CD7" w:rsidP="00CE1740">
      <w:pPr>
        <w:spacing w:after="0" w:line="240" w:lineRule="auto"/>
        <w:jc w:val="both"/>
        <w:rPr>
          <w:rFonts w:ascii="Arial" w:hAnsi="Arial" w:cs="Arial"/>
          <w:sz w:val="20"/>
        </w:rPr>
      </w:pPr>
      <w:r w:rsidRPr="004C4142">
        <w:rPr>
          <w:rFonts w:ascii="Arial" w:hAnsi="Arial" w:cs="Arial"/>
          <w:sz w:val="20"/>
        </w:rPr>
        <w:t xml:space="preserve">Le dossier sera consultable sur le site internet de la Commune de Laragne-Montéglin : </w:t>
      </w:r>
      <w:hyperlink r:id="rId6" w:history="1">
        <w:r w:rsidR="004C4142" w:rsidRPr="00FF08E0">
          <w:rPr>
            <w:rStyle w:val="Lienhypertexte"/>
            <w:rFonts w:ascii="Arial" w:hAnsi="Arial" w:cs="Arial"/>
            <w:sz w:val="20"/>
          </w:rPr>
          <w:t>www.ville-de-laragne.fr</w:t>
        </w:r>
      </w:hyperlink>
    </w:p>
    <w:p w:rsidR="001D0E69" w:rsidRPr="004C4142" w:rsidRDefault="001D0E69" w:rsidP="00CE1740">
      <w:pPr>
        <w:spacing w:after="0" w:line="240" w:lineRule="auto"/>
        <w:jc w:val="both"/>
        <w:rPr>
          <w:rFonts w:ascii="Arial" w:hAnsi="Arial" w:cs="Arial"/>
          <w:sz w:val="20"/>
        </w:rPr>
      </w:pPr>
      <w:r w:rsidRPr="004C4142">
        <w:rPr>
          <w:rFonts w:ascii="Arial" w:hAnsi="Arial" w:cs="Arial"/>
          <w:sz w:val="20"/>
          <w:szCs w:val="20"/>
        </w:rPr>
        <w:t xml:space="preserve">Toute personne pourra, sur sa demande et à ses frais, obtenir communications des dossiers d’enquête publique auprès de la mairie à l’adresse suivante : </w:t>
      </w:r>
    </w:p>
    <w:p w:rsidR="00A91CD7" w:rsidRPr="004C4142" w:rsidRDefault="00A91CD7" w:rsidP="00A91CD7">
      <w:pPr>
        <w:spacing w:after="0"/>
        <w:ind w:left="851"/>
        <w:jc w:val="both"/>
        <w:rPr>
          <w:rFonts w:ascii="Arial" w:hAnsi="Arial" w:cs="Arial"/>
          <w:sz w:val="20"/>
        </w:rPr>
      </w:pPr>
      <w:r w:rsidRPr="004C4142">
        <w:rPr>
          <w:rFonts w:ascii="Arial" w:hAnsi="Arial" w:cs="Arial"/>
          <w:sz w:val="20"/>
        </w:rPr>
        <w:t>Mairie,</w:t>
      </w:r>
    </w:p>
    <w:p w:rsidR="00A91CD7" w:rsidRPr="004C4142" w:rsidRDefault="00A91CD7" w:rsidP="00A91CD7">
      <w:pPr>
        <w:spacing w:after="0"/>
        <w:ind w:left="851"/>
        <w:jc w:val="both"/>
        <w:rPr>
          <w:rFonts w:ascii="Arial" w:hAnsi="Arial" w:cs="Arial"/>
          <w:sz w:val="20"/>
        </w:rPr>
      </w:pPr>
      <w:r w:rsidRPr="004C4142">
        <w:rPr>
          <w:rFonts w:ascii="Arial" w:hAnsi="Arial" w:cs="Arial"/>
          <w:sz w:val="20"/>
        </w:rPr>
        <w:t xml:space="preserve">2 Avenue Arthur Audibert, </w:t>
      </w:r>
    </w:p>
    <w:p w:rsidR="00A91CD7" w:rsidRPr="004C4142" w:rsidRDefault="00A91CD7" w:rsidP="00A91CD7">
      <w:pPr>
        <w:ind w:left="851"/>
        <w:jc w:val="both"/>
        <w:rPr>
          <w:rFonts w:ascii="Arial" w:hAnsi="Arial" w:cs="Arial"/>
          <w:sz w:val="20"/>
        </w:rPr>
      </w:pPr>
      <w:r w:rsidRPr="004C4142">
        <w:rPr>
          <w:rFonts w:ascii="Arial" w:hAnsi="Arial" w:cs="Arial"/>
          <w:sz w:val="20"/>
        </w:rPr>
        <w:t>05300 Laragne-Montéglin.</w:t>
      </w:r>
    </w:p>
    <w:p w:rsidR="001D0E69" w:rsidRPr="00CE1740" w:rsidRDefault="001D0E69" w:rsidP="001D0E69">
      <w:pPr>
        <w:spacing w:after="0"/>
        <w:jc w:val="both"/>
        <w:rPr>
          <w:rFonts w:ascii="Arial" w:hAnsi="Arial" w:cs="Arial"/>
          <w:b/>
          <w:sz w:val="20"/>
          <w:szCs w:val="20"/>
          <w:u w:val="single"/>
        </w:rPr>
      </w:pPr>
      <w:r w:rsidRPr="00CE1740">
        <w:rPr>
          <w:rFonts w:ascii="Arial" w:hAnsi="Arial" w:cs="Arial"/>
          <w:b/>
          <w:sz w:val="20"/>
          <w:szCs w:val="20"/>
          <w:u w:val="single"/>
        </w:rPr>
        <w:t xml:space="preserve">ARTICLE 6 </w:t>
      </w:r>
    </w:p>
    <w:p w:rsidR="00A91CD7" w:rsidRPr="004C4142" w:rsidRDefault="00A91CD7" w:rsidP="00A91CD7">
      <w:pPr>
        <w:jc w:val="both"/>
        <w:rPr>
          <w:rFonts w:ascii="Arial" w:hAnsi="Arial" w:cs="Arial"/>
          <w:b/>
          <w:sz w:val="20"/>
        </w:rPr>
      </w:pPr>
      <w:r w:rsidRPr="004C4142">
        <w:rPr>
          <w:rFonts w:ascii="Arial" w:hAnsi="Arial" w:cs="Arial"/>
          <w:sz w:val="20"/>
        </w:rPr>
        <w:t>Pendant toute la durée de l’enquête, les pièces du dossier, ainsi qu’un registre d’enquête publique à feuillets non mobiles, cotés et paraphés par le commissaire enquêteur, sera déposé à la Mair</w:t>
      </w:r>
      <w:r w:rsidR="00D5557A" w:rsidRPr="004C4142">
        <w:rPr>
          <w:rFonts w:ascii="Arial" w:hAnsi="Arial" w:cs="Arial"/>
          <w:sz w:val="20"/>
        </w:rPr>
        <w:t>i</w:t>
      </w:r>
      <w:r w:rsidRPr="004C4142">
        <w:rPr>
          <w:rFonts w:ascii="Arial" w:hAnsi="Arial" w:cs="Arial"/>
          <w:sz w:val="20"/>
        </w:rPr>
        <w:t xml:space="preserve">e sise 2 Avenue Arthur Audibert, 05300 Laragne-Montéglin, </w:t>
      </w:r>
      <w:r w:rsidRPr="004C4142">
        <w:rPr>
          <w:rFonts w:ascii="Arial" w:hAnsi="Arial" w:cs="Arial"/>
          <w:b/>
          <w:sz w:val="20"/>
        </w:rPr>
        <w:t>du vendredi 5 juillet 2019 (9h00) au mardi 6 août 2019 (19h00) inclus afin que chacun puisse prendre connaissance du dossier d’enquête aux jours et heures d’ouverture : le vendredi 5 juillet 2019 de 09h00 à 12h00 et de 13h30 à 16h15 ; les lundis 8, 15, 22 et 29 juillet et 5 août 2019, les mercredis 10, 17, 24 et 31 juillet et les vendredis 12, 19 et 26 juillet et 2 août 2019 de 08h00 à 12h00 et de 13h30 à 16h15 ; les mardis 9, 16, 23 et 30 juillet et 6 août 2019 de 08h00 à 12h00 et de 13h30 à 19h00 ; les jeudis 11, 18 et 25 juillet et 1 août 2019 de 8h00 à 12h00 ; et le samedi 20 juillet 2019 de 9h00 à 12h00.</w:t>
      </w:r>
    </w:p>
    <w:p w:rsidR="001D0E69" w:rsidRPr="00CE1740" w:rsidRDefault="001D0E69" w:rsidP="001D0E69">
      <w:pPr>
        <w:spacing w:after="0"/>
        <w:jc w:val="both"/>
        <w:rPr>
          <w:rFonts w:ascii="Arial" w:hAnsi="Arial" w:cs="Arial"/>
          <w:b/>
          <w:sz w:val="20"/>
          <w:szCs w:val="20"/>
          <w:u w:val="single"/>
        </w:rPr>
      </w:pPr>
      <w:r w:rsidRPr="00CE1740">
        <w:rPr>
          <w:rFonts w:ascii="Arial" w:hAnsi="Arial" w:cs="Arial"/>
          <w:b/>
          <w:sz w:val="20"/>
          <w:szCs w:val="20"/>
          <w:u w:val="single"/>
        </w:rPr>
        <w:t>ARTICLE 7</w:t>
      </w:r>
    </w:p>
    <w:p w:rsidR="00D87466" w:rsidRPr="004C4142" w:rsidRDefault="00D87466" w:rsidP="00CE1740">
      <w:pPr>
        <w:spacing w:after="0" w:line="240" w:lineRule="auto"/>
        <w:jc w:val="both"/>
        <w:rPr>
          <w:rFonts w:ascii="Arial" w:hAnsi="Arial" w:cs="Arial"/>
          <w:sz w:val="20"/>
          <w:szCs w:val="20"/>
        </w:rPr>
      </w:pPr>
      <w:r w:rsidRPr="004C4142">
        <w:rPr>
          <w:rFonts w:ascii="Arial" w:hAnsi="Arial" w:cs="Arial"/>
          <w:sz w:val="20"/>
          <w:szCs w:val="20"/>
        </w:rPr>
        <w:t xml:space="preserve">Le dossier d’enquête publique peut-être consulté sur support papier </w:t>
      </w:r>
      <w:r w:rsidRPr="004C4142">
        <w:rPr>
          <w:rFonts w:ascii="Arial" w:hAnsi="Arial" w:cs="Arial"/>
          <w:sz w:val="20"/>
        </w:rPr>
        <w:t xml:space="preserve">à la Maire sise 2 Avenue Arthur Audibert, 05300 Laragne-Montéglin </w:t>
      </w:r>
      <w:r w:rsidRPr="004C4142">
        <w:rPr>
          <w:rFonts w:ascii="Arial" w:hAnsi="Arial" w:cs="Arial"/>
          <w:sz w:val="20"/>
          <w:szCs w:val="20"/>
        </w:rPr>
        <w:t xml:space="preserve">aux jours et heures d’ouverture de l’enquête publique visés à l’article 6. </w:t>
      </w:r>
    </w:p>
    <w:p w:rsidR="001D0E69" w:rsidRDefault="001D0E69" w:rsidP="00CE1740">
      <w:pPr>
        <w:spacing w:after="0" w:line="240" w:lineRule="auto"/>
        <w:jc w:val="both"/>
        <w:rPr>
          <w:rFonts w:ascii="Arial" w:hAnsi="Arial" w:cs="Arial"/>
          <w:sz w:val="20"/>
          <w:szCs w:val="20"/>
        </w:rPr>
      </w:pPr>
      <w:r w:rsidRPr="004C4142">
        <w:rPr>
          <w:rFonts w:ascii="Arial" w:hAnsi="Arial" w:cs="Arial"/>
          <w:sz w:val="20"/>
          <w:szCs w:val="20"/>
        </w:rPr>
        <w:t>Le dossier d’enquête publique sera également mis gratuitement à disposition du public sur un poste</w:t>
      </w:r>
      <w:r w:rsidR="00A91CD7" w:rsidRPr="004C4142">
        <w:rPr>
          <w:rFonts w:ascii="Arial" w:hAnsi="Arial" w:cs="Arial"/>
          <w:sz w:val="20"/>
          <w:szCs w:val="20"/>
        </w:rPr>
        <w:t xml:space="preserve"> informatique à la mairie de Laragne-Montéglin </w:t>
      </w:r>
      <w:r w:rsidRPr="004C4142">
        <w:rPr>
          <w:rFonts w:ascii="Arial" w:hAnsi="Arial" w:cs="Arial"/>
          <w:sz w:val="20"/>
          <w:szCs w:val="20"/>
        </w:rPr>
        <w:t xml:space="preserve">aux jours et heures d’ouverture </w:t>
      </w:r>
      <w:r w:rsidR="00A91CD7" w:rsidRPr="004C4142">
        <w:rPr>
          <w:rFonts w:ascii="Arial" w:hAnsi="Arial" w:cs="Arial"/>
          <w:sz w:val="20"/>
          <w:szCs w:val="20"/>
        </w:rPr>
        <w:t xml:space="preserve">de l’enquête publique visés à l’article 6. </w:t>
      </w:r>
    </w:p>
    <w:p w:rsidR="00CE1740" w:rsidRPr="004C4142" w:rsidRDefault="00CE1740" w:rsidP="00CE1740">
      <w:pPr>
        <w:spacing w:after="0" w:line="240" w:lineRule="auto"/>
        <w:jc w:val="both"/>
        <w:rPr>
          <w:rFonts w:ascii="Arial" w:hAnsi="Arial" w:cs="Arial"/>
          <w:sz w:val="20"/>
          <w:szCs w:val="20"/>
        </w:rPr>
      </w:pPr>
    </w:p>
    <w:p w:rsidR="001D0E69" w:rsidRPr="00CE1740" w:rsidRDefault="001D0E69" w:rsidP="001D0E69">
      <w:pPr>
        <w:spacing w:after="0"/>
        <w:jc w:val="both"/>
        <w:rPr>
          <w:rFonts w:ascii="Arial" w:hAnsi="Arial" w:cs="Arial"/>
          <w:b/>
          <w:sz w:val="20"/>
          <w:szCs w:val="20"/>
          <w:u w:val="single"/>
        </w:rPr>
      </w:pPr>
      <w:r w:rsidRPr="00CE1740">
        <w:rPr>
          <w:rFonts w:ascii="Arial" w:hAnsi="Arial" w:cs="Arial"/>
          <w:b/>
          <w:sz w:val="20"/>
          <w:szCs w:val="20"/>
          <w:u w:val="single"/>
        </w:rPr>
        <w:t>ARTICLE 8</w:t>
      </w:r>
    </w:p>
    <w:p w:rsidR="00430ACE" w:rsidRPr="004C4142" w:rsidRDefault="00430ACE" w:rsidP="00430ACE">
      <w:pPr>
        <w:jc w:val="both"/>
        <w:rPr>
          <w:rFonts w:ascii="Arial" w:hAnsi="Arial" w:cs="Arial"/>
          <w:sz w:val="20"/>
        </w:rPr>
      </w:pPr>
      <w:r w:rsidRPr="004C4142">
        <w:rPr>
          <w:rFonts w:ascii="Arial" w:hAnsi="Arial" w:cs="Arial"/>
          <w:sz w:val="20"/>
        </w:rPr>
        <w:t>Pendant la durée de l’enquête, les observations pourront être consignées sur le registre d’enquête, être adressées par écrit à l’attention de Monsieur le commissaire enquêteur à la mairie sise 2 Avenue Arthur Audibert, 05300 Laragne-Montéglin, ou par email à l’ad</w:t>
      </w:r>
      <w:r w:rsidR="004C4142">
        <w:rPr>
          <w:rFonts w:ascii="Arial" w:hAnsi="Arial" w:cs="Arial"/>
          <w:sz w:val="20"/>
        </w:rPr>
        <w:t>resse :  </w:t>
      </w:r>
      <w:hyperlink r:id="rId7" w:history="1">
        <w:r w:rsidR="004C4142" w:rsidRPr="004C4142">
          <w:rPr>
            <w:rStyle w:val="Lienhypertexte"/>
            <w:rFonts w:ascii="Arial" w:hAnsi="Arial" w:cs="Arial"/>
            <w:sz w:val="20"/>
          </w:rPr>
          <w:t>info@mairie-laragne.fr </w:t>
        </w:r>
      </w:hyperlink>
      <w:r w:rsidRPr="004C4142">
        <w:rPr>
          <w:rFonts w:ascii="Arial" w:hAnsi="Arial" w:cs="Arial"/>
          <w:sz w:val="20"/>
        </w:rPr>
        <w:t xml:space="preserve"> en indiquant dans l’objet « enquête publique unique pour le plan local d’urbanisme, le zonage d’assainissement et le périmètre délimité des abords de LARAGNE-MONTÉGLIN » et à l’attention de Monsieur le commissaire enquêteur. </w:t>
      </w:r>
    </w:p>
    <w:p w:rsidR="001D0E69" w:rsidRPr="00CE1740" w:rsidRDefault="001D0E69" w:rsidP="001D0E69">
      <w:pPr>
        <w:spacing w:after="0"/>
        <w:jc w:val="both"/>
        <w:rPr>
          <w:rFonts w:ascii="Arial" w:hAnsi="Arial" w:cs="Arial"/>
          <w:b/>
          <w:sz w:val="20"/>
          <w:szCs w:val="20"/>
          <w:u w:val="single"/>
        </w:rPr>
      </w:pPr>
      <w:r w:rsidRPr="00CE1740">
        <w:rPr>
          <w:rFonts w:ascii="Arial" w:hAnsi="Arial" w:cs="Arial"/>
          <w:b/>
          <w:sz w:val="20"/>
          <w:szCs w:val="20"/>
          <w:u w:val="single"/>
        </w:rPr>
        <w:t>ARTICLE 9</w:t>
      </w:r>
    </w:p>
    <w:p w:rsidR="00430ACE" w:rsidRPr="004C4142" w:rsidRDefault="00430ACE" w:rsidP="00430ACE">
      <w:pPr>
        <w:spacing w:after="0"/>
        <w:rPr>
          <w:rFonts w:ascii="Arial" w:hAnsi="Arial" w:cs="Arial"/>
          <w:sz w:val="20"/>
        </w:rPr>
      </w:pPr>
      <w:r w:rsidRPr="004C4142">
        <w:rPr>
          <w:rFonts w:ascii="Arial" w:hAnsi="Arial" w:cs="Arial"/>
          <w:sz w:val="20"/>
        </w:rPr>
        <w:t>Monsieur le Commissaire enquêteur sera présent recevra les observations écrites et orales du public à la Mair</w:t>
      </w:r>
      <w:r w:rsidR="00D5557A" w:rsidRPr="004C4142">
        <w:rPr>
          <w:rFonts w:ascii="Arial" w:hAnsi="Arial" w:cs="Arial"/>
          <w:sz w:val="20"/>
        </w:rPr>
        <w:t>i</w:t>
      </w:r>
      <w:r w:rsidRPr="004C4142">
        <w:rPr>
          <w:rFonts w:ascii="Arial" w:hAnsi="Arial" w:cs="Arial"/>
          <w:sz w:val="20"/>
        </w:rPr>
        <w:t>e sise 2 Avenue Arthur Audibert, 05300 Laragne-Montéglin :</w:t>
      </w:r>
    </w:p>
    <w:p w:rsidR="00430ACE" w:rsidRPr="004C4142" w:rsidRDefault="00430ACE" w:rsidP="00430ACE">
      <w:pPr>
        <w:spacing w:after="0"/>
        <w:ind w:left="851"/>
        <w:rPr>
          <w:rFonts w:ascii="Arial" w:hAnsi="Arial" w:cs="Arial"/>
          <w:sz w:val="20"/>
        </w:rPr>
      </w:pPr>
      <w:r w:rsidRPr="004C4142">
        <w:rPr>
          <w:rFonts w:ascii="Arial" w:hAnsi="Arial" w:cs="Arial"/>
          <w:sz w:val="20"/>
        </w:rPr>
        <w:t>- le vendredi 5 juillet 2019 de 9h00 à 12h00,</w:t>
      </w:r>
    </w:p>
    <w:p w:rsidR="00430ACE" w:rsidRPr="004C4142" w:rsidRDefault="00430ACE" w:rsidP="00430ACE">
      <w:pPr>
        <w:spacing w:after="0"/>
        <w:ind w:left="851"/>
        <w:rPr>
          <w:rFonts w:ascii="Arial" w:hAnsi="Arial" w:cs="Arial"/>
          <w:sz w:val="20"/>
        </w:rPr>
      </w:pPr>
      <w:r w:rsidRPr="004C4142">
        <w:rPr>
          <w:rFonts w:ascii="Arial" w:hAnsi="Arial" w:cs="Arial"/>
          <w:sz w:val="20"/>
        </w:rPr>
        <w:t>- le jeudi 11 juillet 2019 de 9h00 à 12h00,</w:t>
      </w:r>
    </w:p>
    <w:p w:rsidR="00430ACE" w:rsidRPr="004C4142" w:rsidRDefault="00430ACE" w:rsidP="00430ACE">
      <w:pPr>
        <w:spacing w:after="0"/>
        <w:ind w:left="851"/>
        <w:rPr>
          <w:rFonts w:ascii="Arial" w:hAnsi="Arial" w:cs="Arial"/>
          <w:sz w:val="20"/>
        </w:rPr>
      </w:pPr>
      <w:r w:rsidRPr="004C4142">
        <w:rPr>
          <w:rFonts w:ascii="Arial" w:hAnsi="Arial" w:cs="Arial"/>
          <w:sz w:val="20"/>
        </w:rPr>
        <w:t>- le samedi 20 juillet 2019 de 9h00 à 12h00,</w:t>
      </w:r>
    </w:p>
    <w:p w:rsidR="0084051D" w:rsidRDefault="00430ACE" w:rsidP="003D7971">
      <w:pPr>
        <w:spacing w:after="0"/>
        <w:ind w:left="851"/>
        <w:rPr>
          <w:rFonts w:ascii="Arial" w:hAnsi="Arial" w:cs="Arial"/>
          <w:sz w:val="20"/>
        </w:rPr>
      </w:pPr>
      <w:r w:rsidRPr="004C4142">
        <w:rPr>
          <w:rFonts w:ascii="Arial" w:hAnsi="Arial" w:cs="Arial"/>
          <w:sz w:val="20"/>
        </w:rPr>
        <w:t>- le lundi 22 juillet 2019 de 14h00 à 17h00.</w:t>
      </w:r>
    </w:p>
    <w:p w:rsidR="00CE1740" w:rsidRPr="00CE1740" w:rsidRDefault="00CE1740" w:rsidP="003D7971">
      <w:pPr>
        <w:spacing w:after="0"/>
        <w:ind w:left="851"/>
        <w:rPr>
          <w:rFonts w:ascii="Arial" w:hAnsi="Arial" w:cs="Arial"/>
          <w:sz w:val="20"/>
          <w:u w:val="single"/>
        </w:rPr>
      </w:pPr>
    </w:p>
    <w:p w:rsidR="00D87466" w:rsidRPr="00CE1740" w:rsidRDefault="001D0E69" w:rsidP="00430ACE">
      <w:pPr>
        <w:spacing w:after="0"/>
        <w:jc w:val="both"/>
        <w:rPr>
          <w:rFonts w:ascii="Arial" w:hAnsi="Arial" w:cs="Arial"/>
          <w:b/>
          <w:sz w:val="20"/>
          <w:szCs w:val="20"/>
          <w:u w:val="single"/>
        </w:rPr>
      </w:pPr>
      <w:r w:rsidRPr="00CE1740">
        <w:rPr>
          <w:rFonts w:ascii="Arial" w:hAnsi="Arial" w:cs="Arial"/>
          <w:b/>
          <w:sz w:val="20"/>
          <w:szCs w:val="20"/>
          <w:u w:val="single"/>
        </w:rPr>
        <w:lastRenderedPageBreak/>
        <w:t>ARTICLE 10</w:t>
      </w:r>
    </w:p>
    <w:p w:rsidR="00430ACE" w:rsidRPr="004C4142" w:rsidRDefault="00430ACE" w:rsidP="00430ACE">
      <w:pPr>
        <w:spacing w:after="0"/>
        <w:jc w:val="both"/>
        <w:rPr>
          <w:rFonts w:ascii="Arial" w:hAnsi="Arial" w:cs="Arial"/>
          <w:b/>
          <w:sz w:val="20"/>
          <w:szCs w:val="20"/>
        </w:rPr>
      </w:pPr>
      <w:r w:rsidRPr="004C4142">
        <w:rPr>
          <w:rFonts w:ascii="Arial" w:hAnsi="Arial" w:cs="Arial"/>
          <w:sz w:val="20"/>
        </w:rPr>
        <w:t xml:space="preserve">Le projet a été soumis à évaluation environnementale, </w:t>
      </w:r>
      <w:r w:rsidR="00D87466" w:rsidRPr="004C4142">
        <w:rPr>
          <w:rFonts w:ascii="Arial" w:hAnsi="Arial" w:cs="Arial"/>
          <w:sz w:val="20"/>
        </w:rPr>
        <w:t xml:space="preserve">laquelle est jointe au dossier d’enquête publique ainsi que </w:t>
      </w:r>
      <w:r w:rsidRPr="004C4142">
        <w:rPr>
          <w:rFonts w:ascii="Arial" w:hAnsi="Arial" w:cs="Arial"/>
          <w:sz w:val="20"/>
        </w:rPr>
        <w:t xml:space="preserve">l’avis de l’autorité environnementale. </w:t>
      </w:r>
    </w:p>
    <w:p w:rsidR="00430ACE" w:rsidRPr="00CE1740" w:rsidRDefault="00430ACE" w:rsidP="00430ACE">
      <w:pPr>
        <w:spacing w:after="0"/>
        <w:jc w:val="both"/>
        <w:rPr>
          <w:rFonts w:ascii="Arial" w:hAnsi="Arial" w:cs="Arial"/>
          <w:sz w:val="16"/>
          <w:szCs w:val="16"/>
          <w:u w:val="single"/>
        </w:rPr>
      </w:pPr>
    </w:p>
    <w:p w:rsidR="00243808" w:rsidRPr="00CE1740" w:rsidRDefault="00243808" w:rsidP="00430ACE">
      <w:pPr>
        <w:spacing w:after="0"/>
        <w:jc w:val="both"/>
        <w:rPr>
          <w:rFonts w:ascii="Arial" w:hAnsi="Arial" w:cs="Arial"/>
          <w:b/>
          <w:sz w:val="20"/>
          <w:szCs w:val="20"/>
          <w:u w:val="single"/>
        </w:rPr>
      </w:pPr>
      <w:r w:rsidRPr="00CE1740">
        <w:rPr>
          <w:rFonts w:ascii="Arial" w:hAnsi="Arial" w:cs="Arial"/>
          <w:b/>
          <w:sz w:val="20"/>
          <w:szCs w:val="20"/>
          <w:u w:val="single"/>
        </w:rPr>
        <w:t>ARTICLE 11</w:t>
      </w:r>
    </w:p>
    <w:p w:rsidR="00C664B5" w:rsidRPr="004C4142" w:rsidRDefault="00144B7E" w:rsidP="004C4142">
      <w:pPr>
        <w:spacing w:line="240" w:lineRule="auto"/>
        <w:jc w:val="both"/>
        <w:rPr>
          <w:rFonts w:ascii="Arial" w:hAnsi="Arial" w:cs="Arial"/>
          <w:sz w:val="20"/>
          <w:szCs w:val="20"/>
        </w:rPr>
      </w:pPr>
      <w:r w:rsidRPr="004C4142">
        <w:rPr>
          <w:rFonts w:ascii="Arial" w:hAnsi="Arial" w:cs="Arial"/>
          <w:sz w:val="20"/>
          <w:szCs w:val="20"/>
        </w:rPr>
        <w:t>L</w:t>
      </w:r>
      <w:r w:rsidR="001D0E69" w:rsidRPr="004C4142">
        <w:rPr>
          <w:rFonts w:ascii="Arial" w:hAnsi="Arial" w:cs="Arial"/>
          <w:sz w:val="20"/>
          <w:szCs w:val="20"/>
        </w:rPr>
        <w:t xml:space="preserve">’arrêté d’ouverture d’enquête publique et fixant les modalités de l’enquête est </w:t>
      </w:r>
      <w:r w:rsidRPr="004C4142">
        <w:rPr>
          <w:rFonts w:ascii="Arial" w:hAnsi="Arial" w:cs="Arial"/>
          <w:sz w:val="20"/>
          <w:szCs w:val="20"/>
        </w:rPr>
        <w:t>affiché pendant un mois en mairie.</w:t>
      </w:r>
    </w:p>
    <w:p w:rsidR="004C4142" w:rsidRPr="004C4142" w:rsidRDefault="005E34D5" w:rsidP="004C4142">
      <w:pPr>
        <w:spacing w:line="240" w:lineRule="auto"/>
        <w:rPr>
          <w:rFonts w:ascii="Arial" w:hAnsi="Arial" w:cs="Arial"/>
          <w:sz w:val="20"/>
        </w:rPr>
      </w:pPr>
      <w:r w:rsidRPr="004C4142">
        <w:rPr>
          <w:rFonts w:ascii="Arial" w:hAnsi="Arial" w:cs="Arial"/>
          <w:sz w:val="20"/>
          <w:szCs w:val="20"/>
        </w:rPr>
        <w:t>La personne responsable du projet auprès de laquelle des informations peuvent être</w:t>
      </w:r>
      <w:r w:rsidR="00243808" w:rsidRPr="004C4142">
        <w:rPr>
          <w:rFonts w:ascii="Arial" w:hAnsi="Arial" w:cs="Arial"/>
          <w:sz w:val="20"/>
          <w:szCs w:val="20"/>
        </w:rPr>
        <w:t xml:space="preserve"> demandées est Monsieur </w:t>
      </w:r>
      <w:r w:rsidR="00243808" w:rsidRPr="004C4142">
        <w:rPr>
          <w:rFonts w:ascii="Arial" w:hAnsi="Arial" w:cs="Arial"/>
          <w:sz w:val="20"/>
        </w:rPr>
        <w:t xml:space="preserve">Jean-Marc DUPRAT, Maire de </w:t>
      </w:r>
      <w:r w:rsidR="004C4142">
        <w:rPr>
          <w:rFonts w:ascii="Arial" w:hAnsi="Arial" w:cs="Arial"/>
          <w:sz w:val="20"/>
        </w:rPr>
        <w:t>la Commune de Laragne-Montéglin.</w:t>
      </w:r>
    </w:p>
    <w:p w:rsidR="00CE1740" w:rsidRDefault="00CE1740" w:rsidP="00CE1740">
      <w:pPr>
        <w:spacing w:after="0" w:line="240" w:lineRule="auto"/>
        <w:jc w:val="both"/>
        <w:rPr>
          <w:rFonts w:ascii="Arial" w:hAnsi="Arial" w:cs="Arial"/>
          <w:sz w:val="20"/>
        </w:rPr>
      </w:pPr>
    </w:p>
    <w:p w:rsidR="004C4142" w:rsidRPr="00CE1740" w:rsidRDefault="00CE1740" w:rsidP="00CE1740">
      <w:pPr>
        <w:spacing w:after="0" w:line="240" w:lineRule="auto"/>
        <w:jc w:val="both"/>
        <w:rPr>
          <w:rFonts w:ascii="Arial" w:hAnsi="Arial" w:cs="Arial"/>
          <w:sz w:val="20"/>
          <w:szCs w:val="20"/>
        </w:rPr>
      </w:pPr>
      <w:r>
        <w:rPr>
          <w:rFonts w:ascii="Arial" w:hAnsi="Arial" w:cs="Arial"/>
          <w:sz w:val="20"/>
          <w:szCs w:val="20"/>
        </w:rPr>
        <w:t>Fait à Laragne-Montéglin, Le 19</w:t>
      </w:r>
      <w:r w:rsidR="004C4142" w:rsidRPr="00CE1740">
        <w:rPr>
          <w:rFonts w:ascii="Arial" w:hAnsi="Arial" w:cs="Arial"/>
          <w:sz w:val="20"/>
          <w:szCs w:val="20"/>
        </w:rPr>
        <w:t xml:space="preserve"> juin 2019</w:t>
      </w:r>
      <w:r w:rsidR="004C4142" w:rsidRPr="00CE1740">
        <w:rPr>
          <w:rFonts w:ascii="Arial" w:hAnsi="Arial" w:cs="Arial"/>
          <w:sz w:val="20"/>
          <w:szCs w:val="20"/>
        </w:rPr>
        <w:tab/>
      </w:r>
      <w:r w:rsidR="004C4142" w:rsidRPr="00CE1740">
        <w:rPr>
          <w:rFonts w:ascii="Arial" w:hAnsi="Arial" w:cs="Arial"/>
          <w:sz w:val="20"/>
          <w:szCs w:val="20"/>
        </w:rPr>
        <w:tab/>
      </w:r>
      <w:r w:rsidR="004C4142" w:rsidRPr="00CE1740">
        <w:rPr>
          <w:rFonts w:ascii="Arial" w:hAnsi="Arial" w:cs="Arial"/>
          <w:sz w:val="20"/>
          <w:szCs w:val="20"/>
        </w:rPr>
        <w:tab/>
      </w:r>
      <w:r w:rsidR="004C4142" w:rsidRPr="00CE1740">
        <w:rPr>
          <w:rFonts w:ascii="Arial" w:hAnsi="Arial" w:cs="Arial"/>
          <w:sz w:val="20"/>
          <w:szCs w:val="20"/>
        </w:rPr>
        <w:tab/>
      </w:r>
      <w:r w:rsidR="004C4142" w:rsidRPr="00CE1740">
        <w:rPr>
          <w:rFonts w:ascii="Arial" w:hAnsi="Arial" w:cs="Arial"/>
          <w:sz w:val="20"/>
          <w:szCs w:val="20"/>
        </w:rPr>
        <w:tab/>
      </w:r>
      <w:r w:rsidR="004C4142" w:rsidRPr="00CE1740">
        <w:rPr>
          <w:rFonts w:ascii="Arial" w:hAnsi="Arial" w:cs="Arial"/>
          <w:sz w:val="20"/>
          <w:szCs w:val="20"/>
        </w:rPr>
        <w:tab/>
      </w:r>
      <w:r w:rsidR="004C4142" w:rsidRPr="00CE1740">
        <w:rPr>
          <w:rFonts w:ascii="Arial" w:hAnsi="Arial" w:cs="Arial"/>
          <w:sz w:val="20"/>
          <w:szCs w:val="20"/>
        </w:rPr>
        <w:tab/>
      </w:r>
      <w:r w:rsidR="004C4142" w:rsidRPr="00CE1740">
        <w:rPr>
          <w:rFonts w:ascii="Arial" w:hAnsi="Arial" w:cs="Arial"/>
          <w:sz w:val="20"/>
          <w:szCs w:val="20"/>
        </w:rPr>
        <w:tab/>
      </w:r>
      <w:r w:rsidR="004C4142" w:rsidRPr="00CE1740">
        <w:rPr>
          <w:rFonts w:ascii="Arial" w:hAnsi="Arial" w:cs="Arial"/>
          <w:sz w:val="20"/>
          <w:szCs w:val="20"/>
        </w:rPr>
        <w:tab/>
        <w:t>M. le Maire</w:t>
      </w:r>
    </w:p>
    <w:p w:rsidR="00430ACE" w:rsidRPr="00CE1740" w:rsidRDefault="004C4142" w:rsidP="00CE1740">
      <w:pPr>
        <w:spacing w:after="0" w:line="240" w:lineRule="auto"/>
        <w:jc w:val="both"/>
        <w:rPr>
          <w:rFonts w:ascii="Arial" w:hAnsi="Arial" w:cs="Arial"/>
          <w:sz w:val="20"/>
          <w:szCs w:val="20"/>
        </w:rPr>
      </w:pP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t>Jean-Marc DUPRAT</w:t>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r w:rsidRPr="00CE1740">
        <w:rPr>
          <w:rFonts w:ascii="Arial" w:hAnsi="Arial" w:cs="Arial"/>
          <w:sz w:val="20"/>
          <w:szCs w:val="20"/>
        </w:rPr>
        <w:tab/>
      </w:r>
    </w:p>
    <w:sectPr w:rsidR="00430ACE" w:rsidRPr="00CE1740" w:rsidSect="004C4142">
      <w:headerReference w:type="default" r:id="rId8"/>
      <w:pgSz w:w="16839" w:h="23814" w:code="8"/>
      <w:pgMar w:top="737" w:right="737" w:bottom="737" w:left="73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7E" w:rsidRDefault="0078757E" w:rsidP="00144B7E">
      <w:pPr>
        <w:spacing w:after="0" w:line="240" w:lineRule="auto"/>
      </w:pPr>
      <w:r>
        <w:separator/>
      </w:r>
    </w:p>
  </w:endnote>
  <w:endnote w:type="continuationSeparator" w:id="0">
    <w:p w:rsidR="0078757E" w:rsidRDefault="0078757E" w:rsidP="0014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7E" w:rsidRDefault="0078757E" w:rsidP="00144B7E">
      <w:pPr>
        <w:spacing w:after="0" w:line="240" w:lineRule="auto"/>
      </w:pPr>
      <w:r>
        <w:separator/>
      </w:r>
    </w:p>
  </w:footnote>
  <w:footnote w:type="continuationSeparator" w:id="0">
    <w:p w:rsidR="0078757E" w:rsidRDefault="0078757E" w:rsidP="0014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42" w:rsidRPr="00CE1740" w:rsidRDefault="004C4142" w:rsidP="004C4142">
    <w:pPr>
      <w:pStyle w:val="En-tte"/>
      <w:tabs>
        <w:tab w:val="clear" w:pos="9072"/>
      </w:tabs>
      <w:jc w:val="center"/>
      <w:rPr>
        <w:rFonts w:ascii="Arial" w:hAnsi="Arial" w:cs="Arial"/>
      </w:rPr>
    </w:pPr>
    <w:r w:rsidRPr="00CE1740">
      <w:rPr>
        <w:rFonts w:ascii="Arial" w:hAnsi="Arial" w:cs="Arial"/>
      </w:rPr>
      <w:t>Département des Hautes Alpes</w:t>
    </w:r>
    <w:r w:rsidRPr="00CE1740">
      <w:rPr>
        <w:rFonts w:ascii="Arial" w:hAnsi="Arial" w:cs="Arial"/>
      </w:rPr>
      <w:tab/>
    </w:r>
    <w:r w:rsidRPr="00CE1740">
      <w:rPr>
        <w:rFonts w:ascii="Arial" w:hAnsi="Arial" w:cs="Arial"/>
      </w:rPr>
      <w:tab/>
      <w:t xml:space="preserve">             </w:t>
    </w:r>
    <w:r w:rsidRPr="00CE1740">
      <w:rPr>
        <w:rFonts w:ascii="Arial" w:hAnsi="Arial" w:cs="Arial"/>
      </w:rPr>
      <w:tab/>
      <w:t xml:space="preserve">               Commune de  Laragne-Montéglin (05300)</w:t>
    </w:r>
  </w:p>
  <w:p w:rsidR="00144B7E" w:rsidRDefault="00144B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7E"/>
    <w:rsid w:val="00095E56"/>
    <w:rsid w:val="00144B7E"/>
    <w:rsid w:val="00172713"/>
    <w:rsid w:val="001D0E69"/>
    <w:rsid w:val="002179DF"/>
    <w:rsid w:val="00243808"/>
    <w:rsid w:val="0024380F"/>
    <w:rsid w:val="0027044A"/>
    <w:rsid w:val="002A24F8"/>
    <w:rsid w:val="003D7971"/>
    <w:rsid w:val="00430ACE"/>
    <w:rsid w:val="00441D12"/>
    <w:rsid w:val="004835AF"/>
    <w:rsid w:val="004C4142"/>
    <w:rsid w:val="0050617A"/>
    <w:rsid w:val="005E34D5"/>
    <w:rsid w:val="00633298"/>
    <w:rsid w:val="006801F4"/>
    <w:rsid w:val="006C1FC3"/>
    <w:rsid w:val="0078757E"/>
    <w:rsid w:val="007F3702"/>
    <w:rsid w:val="0084051D"/>
    <w:rsid w:val="00860F74"/>
    <w:rsid w:val="008F2147"/>
    <w:rsid w:val="009151C8"/>
    <w:rsid w:val="009F317A"/>
    <w:rsid w:val="00A042E3"/>
    <w:rsid w:val="00A07C96"/>
    <w:rsid w:val="00A91CD7"/>
    <w:rsid w:val="00B021C7"/>
    <w:rsid w:val="00B55085"/>
    <w:rsid w:val="00B86276"/>
    <w:rsid w:val="00C664B5"/>
    <w:rsid w:val="00C75D17"/>
    <w:rsid w:val="00CE1740"/>
    <w:rsid w:val="00D06D44"/>
    <w:rsid w:val="00D5557A"/>
    <w:rsid w:val="00D87466"/>
    <w:rsid w:val="00DD715B"/>
    <w:rsid w:val="00E31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0A482-7326-489A-B93A-2DF24A1D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44B7E"/>
    <w:pPr>
      <w:tabs>
        <w:tab w:val="center" w:pos="4536"/>
        <w:tab w:val="right" w:pos="9072"/>
      </w:tabs>
      <w:spacing w:after="0" w:line="240" w:lineRule="auto"/>
    </w:pPr>
  </w:style>
  <w:style w:type="character" w:customStyle="1" w:styleId="En-tteCar">
    <w:name w:val="En-tête Car"/>
    <w:basedOn w:val="Policepardfaut"/>
    <w:link w:val="En-tte"/>
    <w:rsid w:val="00144B7E"/>
  </w:style>
  <w:style w:type="paragraph" w:styleId="Pieddepage">
    <w:name w:val="footer"/>
    <w:basedOn w:val="Normal"/>
    <w:link w:val="PieddepageCar"/>
    <w:uiPriority w:val="99"/>
    <w:unhideWhenUsed/>
    <w:rsid w:val="00144B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B7E"/>
  </w:style>
  <w:style w:type="paragraph" w:styleId="Textedebulles">
    <w:name w:val="Balloon Text"/>
    <w:basedOn w:val="Normal"/>
    <w:link w:val="TextedebullesCar"/>
    <w:uiPriority w:val="99"/>
    <w:semiHidden/>
    <w:unhideWhenUsed/>
    <w:rsid w:val="00144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B7E"/>
    <w:rPr>
      <w:rFonts w:ascii="Tahoma" w:hAnsi="Tahoma" w:cs="Tahoma"/>
      <w:sz w:val="16"/>
      <w:szCs w:val="16"/>
    </w:rPr>
  </w:style>
  <w:style w:type="character" w:styleId="Marquedecommentaire">
    <w:name w:val="annotation reference"/>
    <w:basedOn w:val="Policepardfaut"/>
    <w:uiPriority w:val="99"/>
    <w:semiHidden/>
    <w:unhideWhenUsed/>
    <w:rsid w:val="00144B7E"/>
    <w:rPr>
      <w:sz w:val="16"/>
      <w:szCs w:val="16"/>
    </w:rPr>
  </w:style>
  <w:style w:type="paragraph" w:styleId="Commentaire">
    <w:name w:val="annotation text"/>
    <w:basedOn w:val="Normal"/>
    <w:link w:val="CommentaireCar"/>
    <w:uiPriority w:val="99"/>
    <w:semiHidden/>
    <w:unhideWhenUsed/>
    <w:rsid w:val="00144B7E"/>
    <w:pPr>
      <w:spacing w:line="240" w:lineRule="auto"/>
    </w:pPr>
    <w:rPr>
      <w:sz w:val="20"/>
      <w:szCs w:val="20"/>
    </w:rPr>
  </w:style>
  <w:style w:type="character" w:customStyle="1" w:styleId="CommentaireCar">
    <w:name w:val="Commentaire Car"/>
    <w:basedOn w:val="Policepardfaut"/>
    <w:link w:val="Commentaire"/>
    <w:uiPriority w:val="99"/>
    <w:semiHidden/>
    <w:rsid w:val="00144B7E"/>
    <w:rPr>
      <w:sz w:val="20"/>
      <w:szCs w:val="20"/>
    </w:rPr>
  </w:style>
  <w:style w:type="paragraph" w:styleId="Objetducommentaire">
    <w:name w:val="annotation subject"/>
    <w:basedOn w:val="Commentaire"/>
    <w:next w:val="Commentaire"/>
    <w:link w:val="ObjetducommentaireCar"/>
    <w:uiPriority w:val="99"/>
    <w:semiHidden/>
    <w:unhideWhenUsed/>
    <w:rsid w:val="00144B7E"/>
    <w:rPr>
      <w:b/>
      <w:bCs/>
    </w:rPr>
  </w:style>
  <w:style w:type="character" w:customStyle="1" w:styleId="ObjetducommentaireCar">
    <w:name w:val="Objet du commentaire Car"/>
    <w:basedOn w:val="CommentaireCar"/>
    <w:link w:val="Objetducommentaire"/>
    <w:uiPriority w:val="99"/>
    <w:semiHidden/>
    <w:rsid w:val="00144B7E"/>
    <w:rPr>
      <w:b/>
      <w:bCs/>
      <w:sz w:val="20"/>
      <w:szCs w:val="20"/>
    </w:rPr>
  </w:style>
  <w:style w:type="table" w:styleId="Grilledutableau">
    <w:name w:val="Table Grid"/>
    <w:basedOn w:val="TableauNormal"/>
    <w:uiPriority w:val="59"/>
    <w:rsid w:val="001D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33237">
      <w:bodyDiv w:val="1"/>
      <w:marLeft w:val="0"/>
      <w:marRight w:val="0"/>
      <w:marTop w:val="0"/>
      <w:marBottom w:val="0"/>
      <w:divBdr>
        <w:top w:val="none" w:sz="0" w:space="0" w:color="auto"/>
        <w:left w:val="none" w:sz="0" w:space="0" w:color="auto"/>
        <w:bottom w:val="none" w:sz="0" w:space="0" w:color="auto"/>
        <w:right w:val="none" w:sz="0" w:space="0" w:color="auto"/>
      </w:divBdr>
      <w:divsChild>
        <w:div w:id="1883054663">
          <w:marLeft w:val="0"/>
          <w:marRight w:val="0"/>
          <w:marTop w:val="0"/>
          <w:marBottom w:val="0"/>
          <w:divBdr>
            <w:top w:val="none" w:sz="0" w:space="0" w:color="auto"/>
            <w:left w:val="none" w:sz="0" w:space="0" w:color="auto"/>
            <w:bottom w:val="none" w:sz="0" w:space="0" w:color="auto"/>
            <w:right w:val="none" w:sz="0" w:space="0" w:color="auto"/>
          </w:divBdr>
        </w:div>
        <w:div w:id="356388544">
          <w:marLeft w:val="0"/>
          <w:marRight w:val="0"/>
          <w:marTop w:val="0"/>
          <w:marBottom w:val="0"/>
          <w:divBdr>
            <w:top w:val="none" w:sz="0" w:space="0" w:color="auto"/>
            <w:left w:val="none" w:sz="0" w:space="0" w:color="auto"/>
            <w:bottom w:val="none" w:sz="0" w:space="0" w:color="auto"/>
            <w:right w:val="none" w:sz="0" w:space="0" w:color="auto"/>
          </w:divBdr>
        </w:div>
        <w:div w:id="2065635078">
          <w:marLeft w:val="0"/>
          <w:marRight w:val="0"/>
          <w:marTop w:val="0"/>
          <w:marBottom w:val="0"/>
          <w:divBdr>
            <w:top w:val="none" w:sz="0" w:space="0" w:color="auto"/>
            <w:left w:val="none" w:sz="0" w:space="0" w:color="auto"/>
            <w:bottom w:val="none" w:sz="0" w:space="0" w:color="auto"/>
            <w:right w:val="none" w:sz="0" w:space="0" w:color="auto"/>
          </w:divBdr>
        </w:div>
        <w:div w:id="1628075645">
          <w:marLeft w:val="0"/>
          <w:marRight w:val="0"/>
          <w:marTop w:val="0"/>
          <w:marBottom w:val="0"/>
          <w:divBdr>
            <w:top w:val="none" w:sz="0" w:space="0" w:color="auto"/>
            <w:left w:val="none" w:sz="0" w:space="0" w:color="auto"/>
            <w:bottom w:val="none" w:sz="0" w:space="0" w:color="auto"/>
            <w:right w:val="none" w:sz="0" w:space="0" w:color="auto"/>
          </w:divBdr>
        </w:div>
        <w:div w:id="1219051978">
          <w:marLeft w:val="0"/>
          <w:marRight w:val="0"/>
          <w:marTop w:val="0"/>
          <w:marBottom w:val="0"/>
          <w:divBdr>
            <w:top w:val="none" w:sz="0" w:space="0" w:color="auto"/>
            <w:left w:val="none" w:sz="0" w:space="0" w:color="auto"/>
            <w:bottom w:val="none" w:sz="0" w:space="0" w:color="auto"/>
            <w:right w:val="none" w:sz="0" w:space="0" w:color="auto"/>
          </w:divBdr>
        </w:div>
        <w:div w:id="144398549">
          <w:marLeft w:val="0"/>
          <w:marRight w:val="0"/>
          <w:marTop w:val="0"/>
          <w:marBottom w:val="0"/>
          <w:divBdr>
            <w:top w:val="none" w:sz="0" w:space="0" w:color="auto"/>
            <w:left w:val="none" w:sz="0" w:space="0" w:color="auto"/>
            <w:bottom w:val="none" w:sz="0" w:space="0" w:color="auto"/>
            <w:right w:val="none" w:sz="0" w:space="0" w:color="auto"/>
          </w:divBdr>
        </w:div>
        <w:div w:id="2060089716">
          <w:marLeft w:val="0"/>
          <w:marRight w:val="0"/>
          <w:marTop w:val="0"/>
          <w:marBottom w:val="0"/>
          <w:divBdr>
            <w:top w:val="none" w:sz="0" w:space="0" w:color="auto"/>
            <w:left w:val="none" w:sz="0" w:space="0" w:color="auto"/>
            <w:bottom w:val="none" w:sz="0" w:space="0" w:color="auto"/>
            <w:right w:val="none" w:sz="0" w:space="0" w:color="auto"/>
          </w:divBdr>
        </w:div>
        <w:div w:id="199635861">
          <w:marLeft w:val="0"/>
          <w:marRight w:val="0"/>
          <w:marTop w:val="0"/>
          <w:marBottom w:val="0"/>
          <w:divBdr>
            <w:top w:val="none" w:sz="0" w:space="0" w:color="auto"/>
            <w:left w:val="none" w:sz="0" w:space="0" w:color="auto"/>
            <w:bottom w:val="none" w:sz="0" w:space="0" w:color="auto"/>
            <w:right w:val="none" w:sz="0" w:space="0" w:color="auto"/>
          </w:divBdr>
        </w:div>
        <w:div w:id="1699119053">
          <w:marLeft w:val="0"/>
          <w:marRight w:val="0"/>
          <w:marTop w:val="0"/>
          <w:marBottom w:val="0"/>
          <w:divBdr>
            <w:top w:val="none" w:sz="0" w:space="0" w:color="auto"/>
            <w:left w:val="none" w:sz="0" w:space="0" w:color="auto"/>
            <w:bottom w:val="none" w:sz="0" w:space="0" w:color="auto"/>
            <w:right w:val="none" w:sz="0" w:space="0" w:color="auto"/>
          </w:divBdr>
        </w:div>
        <w:div w:id="260376519">
          <w:marLeft w:val="0"/>
          <w:marRight w:val="0"/>
          <w:marTop w:val="0"/>
          <w:marBottom w:val="0"/>
          <w:divBdr>
            <w:top w:val="none" w:sz="0" w:space="0" w:color="auto"/>
            <w:left w:val="none" w:sz="0" w:space="0" w:color="auto"/>
            <w:bottom w:val="none" w:sz="0" w:space="0" w:color="auto"/>
            <w:right w:val="none" w:sz="0" w:space="0" w:color="auto"/>
          </w:divBdr>
        </w:div>
        <w:div w:id="1749384055">
          <w:marLeft w:val="0"/>
          <w:marRight w:val="0"/>
          <w:marTop w:val="0"/>
          <w:marBottom w:val="0"/>
          <w:divBdr>
            <w:top w:val="none" w:sz="0" w:space="0" w:color="auto"/>
            <w:left w:val="none" w:sz="0" w:space="0" w:color="auto"/>
            <w:bottom w:val="none" w:sz="0" w:space="0" w:color="auto"/>
            <w:right w:val="none" w:sz="0" w:space="0" w:color="auto"/>
          </w:divBdr>
        </w:div>
        <w:div w:id="101935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info@mairie-laragne.fr&#16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e-de-laragn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LOISEAU</dc:creator>
  <cp:lastModifiedBy>Cathy Asso</cp:lastModifiedBy>
  <cp:revision>3</cp:revision>
  <cp:lastPrinted>2019-06-19T07:03:00Z</cp:lastPrinted>
  <dcterms:created xsi:type="dcterms:W3CDTF">2019-06-19T07:31:00Z</dcterms:created>
  <dcterms:modified xsi:type="dcterms:W3CDTF">2019-06-19T09:41:00Z</dcterms:modified>
</cp:coreProperties>
</file>